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4CB" w:rsidRDefault="00DA0ACA">
      <w:pPr>
        <w:rPr>
          <w:rFonts w:ascii="Arial" w:hAnsi="Arial" w:cs="Arial"/>
          <w:sz w:val="40"/>
          <w:szCs w:val="40"/>
        </w:rPr>
      </w:pPr>
      <w:r>
        <w:rPr>
          <w:rFonts w:ascii="Arial" w:hAnsi="Arial" w:cs="Arial"/>
          <w:noProof/>
          <w:sz w:val="40"/>
          <w:szCs w:val="40"/>
          <w:lang w:val="fr-CH" w:eastAsia="fr-CH"/>
        </w:rPr>
        <w:drawing>
          <wp:anchor distT="0" distB="0" distL="114300" distR="115570" simplePos="0" relativeHeight="10" behindDoc="1" locked="0" layoutInCell="1" allowOverlap="1">
            <wp:simplePos x="0" y="0"/>
            <wp:positionH relativeFrom="page">
              <wp:posOffset>-95534</wp:posOffset>
            </wp:positionH>
            <wp:positionV relativeFrom="paragraph">
              <wp:posOffset>-927091</wp:posOffset>
            </wp:positionV>
            <wp:extent cx="7670041" cy="1078173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7"/>
                    <a:stretch>
                      <a:fillRect/>
                    </a:stretch>
                  </pic:blipFill>
                  <pic:spPr bwMode="auto">
                    <a:xfrm>
                      <a:off x="0" y="0"/>
                      <a:ext cx="7673173" cy="10786135"/>
                    </a:xfrm>
                    <a:prstGeom prst="rect">
                      <a:avLst/>
                    </a:prstGeom>
                  </pic:spPr>
                </pic:pic>
              </a:graphicData>
            </a:graphic>
            <wp14:sizeRelH relativeFrom="margin">
              <wp14:pctWidth>0</wp14:pctWidth>
            </wp14:sizeRelH>
            <wp14:sizeRelV relativeFrom="margin">
              <wp14:pctHeight>0</wp14:pctHeight>
            </wp14:sizeRelV>
          </wp:anchor>
        </w:drawing>
      </w:r>
    </w:p>
    <w:p w:rsidR="007B14CB" w:rsidRDefault="007B14CB">
      <w:pPr>
        <w:rPr>
          <w:rFonts w:ascii="Arial" w:hAnsi="Arial" w:cs="Arial"/>
          <w:sz w:val="40"/>
          <w:szCs w:val="40"/>
        </w:rPr>
      </w:pPr>
    </w:p>
    <w:p w:rsidR="007B14CB" w:rsidRDefault="007B14CB">
      <w:pPr>
        <w:rPr>
          <w:rFonts w:ascii="Arial" w:hAnsi="Arial" w:cs="Arial"/>
          <w:sz w:val="40"/>
          <w:szCs w:val="40"/>
        </w:rPr>
      </w:pPr>
    </w:p>
    <w:p w:rsidR="007B14CB" w:rsidRDefault="007B14CB">
      <w:pPr>
        <w:rPr>
          <w:rFonts w:ascii="Arial" w:hAnsi="Arial" w:cs="Arial"/>
          <w:sz w:val="40"/>
          <w:szCs w:val="40"/>
        </w:rPr>
      </w:pPr>
    </w:p>
    <w:p w:rsidR="007B14CB" w:rsidRDefault="007B14CB">
      <w:pPr>
        <w:rPr>
          <w:rFonts w:ascii="Arial" w:hAnsi="Arial" w:cs="Arial"/>
          <w:sz w:val="40"/>
          <w:szCs w:val="40"/>
        </w:rPr>
      </w:pPr>
    </w:p>
    <w:p w:rsidR="007B14CB" w:rsidRDefault="007B14CB">
      <w:pPr>
        <w:rPr>
          <w:rFonts w:ascii="Arial" w:hAnsi="Arial" w:cs="Arial"/>
          <w:sz w:val="40"/>
          <w:szCs w:val="40"/>
        </w:rPr>
      </w:pPr>
    </w:p>
    <w:p w:rsidR="007B14CB" w:rsidRDefault="007B14CB">
      <w:pPr>
        <w:rPr>
          <w:rFonts w:ascii="Arial" w:hAnsi="Arial" w:cs="Arial"/>
          <w:sz w:val="40"/>
          <w:szCs w:val="40"/>
        </w:rPr>
      </w:pPr>
    </w:p>
    <w:p w:rsidR="007B14CB" w:rsidRDefault="007B14CB">
      <w:pPr>
        <w:rPr>
          <w:rFonts w:ascii="Arial" w:hAnsi="Arial" w:cs="Arial"/>
          <w:sz w:val="40"/>
          <w:szCs w:val="40"/>
        </w:rPr>
      </w:pPr>
    </w:p>
    <w:p w:rsidR="007B14CB" w:rsidRDefault="007B14CB">
      <w:pPr>
        <w:rPr>
          <w:rFonts w:ascii="Arial" w:hAnsi="Arial" w:cs="Arial"/>
          <w:sz w:val="40"/>
          <w:szCs w:val="40"/>
        </w:rPr>
      </w:pPr>
    </w:p>
    <w:p w:rsidR="007B14CB" w:rsidRDefault="00DA0ACA">
      <w:pPr>
        <w:rPr>
          <w:rFonts w:ascii="Arial" w:hAnsi="Arial" w:cs="Arial"/>
          <w:sz w:val="40"/>
          <w:szCs w:val="40"/>
        </w:rPr>
      </w:pPr>
      <w:r>
        <w:rPr>
          <w:rFonts w:ascii="Arial" w:hAnsi="Arial" w:cs="Arial"/>
          <w:noProof/>
          <w:sz w:val="40"/>
          <w:szCs w:val="40"/>
          <w:lang w:val="fr-CH" w:eastAsia="fr-CH"/>
        </w:rPr>
        <w:drawing>
          <wp:anchor distT="0" distB="0" distL="114300" distR="114300" simplePos="0" relativeHeight="2" behindDoc="0" locked="0" layoutInCell="1" allowOverlap="1">
            <wp:simplePos x="0" y="0"/>
            <wp:positionH relativeFrom="margin">
              <wp:align>center</wp:align>
            </wp:positionH>
            <wp:positionV relativeFrom="paragraph">
              <wp:posOffset>95250</wp:posOffset>
            </wp:positionV>
            <wp:extent cx="4074795" cy="201231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8"/>
                    <a:stretch>
                      <a:fillRect/>
                    </a:stretch>
                  </pic:blipFill>
                  <pic:spPr bwMode="auto">
                    <a:xfrm>
                      <a:off x="0" y="0"/>
                      <a:ext cx="4074795" cy="2012315"/>
                    </a:xfrm>
                    <a:prstGeom prst="rect">
                      <a:avLst/>
                    </a:prstGeom>
                  </pic:spPr>
                </pic:pic>
              </a:graphicData>
            </a:graphic>
          </wp:anchor>
        </w:drawing>
      </w:r>
    </w:p>
    <w:p w:rsidR="007B14CB" w:rsidRDefault="007B14CB">
      <w:pPr>
        <w:rPr>
          <w:rFonts w:ascii="Arial" w:hAnsi="Arial" w:cs="Arial"/>
          <w:sz w:val="40"/>
          <w:szCs w:val="40"/>
        </w:rPr>
      </w:pPr>
    </w:p>
    <w:p w:rsidR="007B14CB" w:rsidRDefault="007B14CB">
      <w:pPr>
        <w:rPr>
          <w:rFonts w:ascii="Arial" w:hAnsi="Arial" w:cs="Arial"/>
          <w:sz w:val="40"/>
          <w:szCs w:val="40"/>
        </w:rPr>
      </w:pPr>
    </w:p>
    <w:p w:rsidR="007B14CB" w:rsidRDefault="007B14CB">
      <w:pPr>
        <w:rPr>
          <w:rFonts w:ascii="Arial" w:hAnsi="Arial" w:cs="Arial"/>
          <w:sz w:val="40"/>
          <w:szCs w:val="40"/>
          <w:lang w:val="fr-CH"/>
        </w:rPr>
      </w:pPr>
    </w:p>
    <w:p w:rsidR="007B14CB" w:rsidRDefault="007B14CB">
      <w:pPr>
        <w:jc w:val="center"/>
        <w:rPr>
          <w:rFonts w:ascii="Arial" w:hAnsi="Arial" w:cs="Arial"/>
          <w:b/>
          <w:caps/>
          <w:color w:val="FFFFFF"/>
          <w:sz w:val="40"/>
          <w:szCs w:val="40"/>
          <w:lang w:val="fr-CH"/>
        </w:rPr>
      </w:pPr>
    </w:p>
    <w:p w:rsidR="007B14CB" w:rsidRDefault="007B14CB">
      <w:pPr>
        <w:jc w:val="center"/>
        <w:rPr>
          <w:rFonts w:ascii="Arial" w:hAnsi="Arial" w:cs="Arial"/>
          <w:b/>
          <w:caps/>
          <w:color w:val="FFFFFF"/>
          <w:sz w:val="40"/>
          <w:szCs w:val="40"/>
          <w:lang w:val="fr-CH"/>
        </w:rPr>
      </w:pPr>
    </w:p>
    <w:p w:rsidR="007B14CB" w:rsidRDefault="007B14CB">
      <w:pPr>
        <w:jc w:val="center"/>
        <w:rPr>
          <w:rFonts w:ascii="Arial" w:hAnsi="Arial" w:cs="Arial"/>
          <w:b/>
          <w:caps/>
          <w:color w:val="FFFFFF"/>
          <w:sz w:val="40"/>
          <w:szCs w:val="40"/>
          <w:lang w:val="fr-CH"/>
        </w:rPr>
      </w:pPr>
    </w:p>
    <w:p w:rsidR="007B14CB" w:rsidRDefault="007B14CB">
      <w:pPr>
        <w:rPr>
          <w:rFonts w:ascii="Arial" w:hAnsi="Arial" w:cs="Arial"/>
          <w:b/>
          <w:caps/>
          <w:color w:val="FFFFFF"/>
          <w:sz w:val="40"/>
          <w:szCs w:val="40"/>
          <w:lang w:val="fr-CH"/>
        </w:rPr>
      </w:pPr>
    </w:p>
    <w:p w:rsidR="007B14CB" w:rsidRDefault="007B14CB">
      <w:pPr>
        <w:jc w:val="center"/>
        <w:rPr>
          <w:rFonts w:ascii="Arial" w:hAnsi="Arial" w:cs="Arial"/>
          <w:b/>
          <w:caps/>
          <w:color w:val="FFFFFF"/>
          <w:sz w:val="40"/>
          <w:szCs w:val="40"/>
          <w:lang w:val="fr-CH"/>
        </w:rPr>
      </w:pPr>
    </w:p>
    <w:p w:rsidR="007B14CB" w:rsidRDefault="007B14CB">
      <w:pPr>
        <w:jc w:val="center"/>
        <w:rPr>
          <w:rFonts w:ascii="Arial" w:hAnsi="Arial" w:cs="Arial"/>
          <w:b/>
          <w:caps/>
          <w:color w:val="FFFFFF"/>
          <w:sz w:val="40"/>
          <w:szCs w:val="40"/>
          <w:lang w:val="fr-CH"/>
        </w:rPr>
      </w:pPr>
    </w:p>
    <w:p w:rsidR="007B14CB" w:rsidRDefault="007B14CB">
      <w:pPr>
        <w:jc w:val="center"/>
        <w:rPr>
          <w:rFonts w:ascii="Arial" w:hAnsi="Arial" w:cs="Arial"/>
          <w:b/>
          <w:caps/>
          <w:color w:val="FFFFFF"/>
          <w:sz w:val="40"/>
          <w:szCs w:val="40"/>
          <w:lang w:val="fr-CH"/>
        </w:rPr>
      </w:pPr>
    </w:p>
    <w:p w:rsidR="007B14CB" w:rsidRDefault="007B14CB">
      <w:pPr>
        <w:jc w:val="center"/>
        <w:rPr>
          <w:rFonts w:ascii="Arial" w:hAnsi="Arial" w:cs="Arial"/>
          <w:b/>
          <w:caps/>
          <w:color w:val="FFFFFF"/>
          <w:sz w:val="40"/>
          <w:szCs w:val="40"/>
          <w:lang w:val="fr-CH"/>
        </w:rPr>
      </w:pPr>
    </w:p>
    <w:p w:rsidR="007B14CB" w:rsidRDefault="00DA0ACA">
      <w:pPr>
        <w:jc w:val="center"/>
        <w:rPr>
          <w:rFonts w:ascii="Arial" w:hAnsi="Arial" w:cs="Arial"/>
          <w:b/>
          <w:caps/>
          <w:color w:val="FFFFFF"/>
          <w:sz w:val="40"/>
          <w:szCs w:val="40"/>
          <w:lang w:val="fr-CH"/>
        </w:rPr>
      </w:pPr>
      <w:r>
        <w:rPr>
          <w:rFonts w:ascii="Arial" w:hAnsi="Arial" w:cs="Arial"/>
          <w:b/>
          <w:caps/>
          <w:color w:val="FFFFFF"/>
          <w:sz w:val="40"/>
          <w:szCs w:val="40"/>
          <w:lang w:val="fr-CH"/>
        </w:rPr>
        <w:t>économie Collaborative</w:t>
      </w:r>
    </w:p>
    <w:p w:rsidR="007B14CB" w:rsidRDefault="00DA0ACA">
      <w:pPr>
        <w:jc w:val="center"/>
        <w:rPr>
          <w:rFonts w:ascii="Arial" w:hAnsi="Arial" w:cs="Arial"/>
          <w:caps/>
          <w:color w:val="FFFFFF" w:themeColor="background1"/>
          <w:sz w:val="36"/>
          <w:szCs w:val="36"/>
          <w:lang w:val="fr-CH"/>
        </w:rPr>
      </w:pPr>
      <w:r>
        <w:rPr>
          <w:rFonts w:ascii="Arial" w:hAnsi="Arial" w:cs="Arial"/>
          <w:caps/>
          <w:color w:val="FFFFFF" w:themeColor="background1"/>
          <w:sz w:val="36"/>
          <w:szCs w:val="36"/>
          <w:lang w:val="fr-CH"/>
        </w:rPr>
        <w:t>Dossier pédagogique pour l’enseignant-e</w:t>
      </w:r>
    </w:p>
    <w:p w:rsidR="007B14CB" w:rsidRDefault="00DA0ACA">
      <w:pPr>
        <w:jc w:val="center"/>
      </w:pPr>
      <w:r>
        <w:rPr>
          <w:rFonts w:ascii="Arial" w:hAnsi="Arial" w:cs="Arial"/>
          <w:color w:val="FFFFFF" w:themeColor="background1"/>
          <w:sz w:val="28"/>
          <w:szCs w:val="28"/>
          <w:lang w:val="fr-CH"/>
        </w:rPr>
        <w:t xml:space="preserve">Collège – Économie (2e – 4e) </w:t>
      </w:r>
      <w:r>
        <w:rPr>
          <w:rFonts w:ascii="Arial" w:hAnsi="Arial" w:cs="Arial"/>
          <w:color w:val="FFFFFF" w:themeColor="background1"/>
          <w:sz w:val="28"/>
          <w:szCs w:val="28"/>
          <w:lang w:val="fr-CH"/>
        </w:rPr>
        <w:br/>
        <w:t xml:space="preserve">Auteur : Dirk </w:t>
      </w:r>
      <w:proofErr w:type="spellStart"/>
      <w:r>
        <w:rPr>
          <w:rFonts w:ascii="Arial" w:hAnsi="Arial" w:cs="Arial"/>
          <w:color w:val="FFFFFF" w:themeColor="background1"/>
          <w:sz w:val="28"/>
          <w:szCs w:val="28"/>
          <w:lang w:val="fr-CH"/>
        </w:rPr>
        <w:t>Perini</w:t>
      </w:r>
      <w:proofErr w:type="spellEnd"/>
    </w:p>
    <w:p w:rsidR="007B14CB" w:rsidRDefault="007B14CB">
      <w:pPr>
        <w:jc w:val="center"/>
        <w:rPr>
          <w:rFonts w:ascii="Arial" w:hAnsi="Arial" w:cs="Arial"/>
          <w:color w:val="FFFFFF" w:themeColor="background1"/>
          <w:sz w:val="28"/>
          <w:szCs w:val="28"/>
          <w:lang w:val="fr-CH"/>
        </w:rPr>
      </w:pPr>
    </w:p>
    <w:p w:rsidR="007B14CB" w:rsidRDefault="007B14CB">
      <w:pPr>
        <w:jc w:val="center"/>
        <w:rPr>
          <w:rFonts w:ascii="Arial" w:hAnsi="Arial" w:cs="Arial"/>
          <w:color w:val="FFFFFF" w:themeColor="background1"/>
          <w:sz w:val="28"/>
          <w:szCs w:val="28"/>
          <w:lang w:val="fr-CH"/>
        </w:rPr>
      </w:pPr>
    </w:p>
    <w:p w:rsidR="007B14CB" w:rsidRDefault="007B14CB">
      <w:pPr>
        <w:jc w:val="center"/>
        <w:rPr>
          <w:rFonts w:ascii="Arial" w:hAnsi="Arial" w:cs="Arial"/>
          <w:color w:val="FFFFFF" w:themeColor="background1"/>
          <w:sz w:val="28"/>
          <w:szCs w:val="28"/>
          <w:lang w:val="fr-CH"/>
        </w:rPr>
      </w:pPr>
    </w:p>
    <w:p w:rsidR="007B14CB" w:rsidRDefault="00DA0ACA">
      <w:pPr>
        <w:jc w:val="center"/>
        <w:rPr>
          <w:rFonts w:ascii="Arial" w:hAnsi="Arial" w:cs="Arial"/>
          <w:color w:val="FFFFFF" w:themeColor="background1"/>
          <w:sz w:val="28"/>
          <w:szCs w:val="28"/>
          <w:lang w:val="fr-CH"/>
        </w:rPr>
      </w:pPr>
      <w:r>
        <w:rPr>
          <w:rFonts w:ascii="Arial" w:hAnsi="Arial" w:cs="Arial"/>
          <w:color w:val="FFFFFF" w:themeColor="background1"/>
          <w:sz w:val="28"/>
          <w:szCs w:val="28"/>
          <w:lang w:val="fr-CH"/>
        </w:rPr>
        <w:t>Département de l’instruction publique, de la formation et de la jeunesse (DIP)</w:t>
      </w:r>
    </w:p>
    <w:p w:rsidR="007B14CB" w:rsidRDefault="00DA0ACA">
      <w:pPr>
        <w:jc w:val="center"/>
        <w:rPr>
          <w:rFonts w:ascii="Arial" w:hAnsi="Arial" w:cs="Arial"/>
          <w:color w:val="FFFFFF" w:themeColor="background1"/>
          <w:sz w:val="28"/>
          <w:szCs w:val="28"/>
          <w:lang w:val="fr-CH"/>
        </w:rPr>
      </w:pPr>
      <w:r>
        <w:rPr>
          <w:rFonts w:ascii="Arial" w:hAnsi="Arial" w:cs="Arial"/>
          <w:color w:val="FFFFFF" w:themeColor="background1"/>
          <w:sz w:val="28"/>
          <w:szCs w:val="28"/>
          <w:lang w:val="fr-CH"/>
        </w:rPr>
        <w:t>Version 09.2019</w:t>
      </w:r>
    </w:p>
    <w:p w:rsidR="007B14CB" w:rsidRDefault="00DA0ACA">
      <w:pPr>
        <w:jc w:val="center"/>
        <w:rPr>
          <w:rFonts w:ascii="Arial" w:hAnsi="Arial" w:cs="Arial"/>
          <w:b/>
          <w:caps/>
          <w:color w:val="FFFFFF"/>
          <w:sz w:val="40"/>
          <w:szCs w:val="40"/>
          <w:lang w:val="fr-CH"/>
        </w:rPr>
      </w:pPr>
      <w:r>
        <w:br w:type="page"/>
      </w:r>
    </w:p>
    <w:p w:rsidR="007B14CB" w:rsidRDefault="00DA0ACA">
      <w:pPr>
        <w:jc w:val="both"/>
        <w:rPr>
          <w:rFonts w:ascii="Arial" w:hAnsi="Arial" w:cs="Arial"/>
          <w:caps/>
          <w:lang w:val="fr-CH"/>
        </w:rPr>
      </w:pPr>
      <w:r>
        <w:rPr>
          <w:rFonts w:ascii="Arial" w:hAnsi="Arial" w:cs="Arial"/>
          <w:caps/>
          <w:lang w:val="fr-CH"/>
        </w:rPr>
        <w:lastRenderedPageBreak/>
        <w:t>Introduction générale</w:t>
      </w:r>
    </w:p>
    <w:p w:rsidR="007B14CB" w:rsidRDefault="007B14CB">
      <w:pPr>
        <w:jc w:val="both"/>
        <w:rPr>
          <w:rFonts w:ascii="Arial" w:eastAsia="Times" w:hAnsi="Arial" w:cs="Arial"/>
          <w:sz w:val="22"/>
          <w:szCs w:val="22"/>
        </w:rPr>
      </w:pPr>
    </w:p>
    <w:p w:rsidR="007B14CB" w:rsidRDefault="00DA0ACA">
      <w:pPr>
        <w:spacing w:before="80" w:after="120"/>
        <w:jc w:val="both"/>
        <w:rPr>
          <w:rFonts w:ascii="Arial" w:eastAsia="Times" w:hAnsi="Arial" w:cs="Arial"/>
          <w:sz w:val="22"/>
          <w:szCs w:val="22"/>
        </w:rPr>
      </w:pPr>
      <w:r>
        <w:rPr>
          <w:rFonts w:ascii="Arial" w:eastAsia="Times" w:hAnsi="Arial" w:cs="Arial"/>
          <w:sz w:val="22"/>
          <w:szCs w:val="22"/>
        </w:rPr>
        <w:t xml:space="preserve">Inspiré par le film français </w:t>
      </w:r>
      <w:r>
        <w:rPr>
          <w:rFonts w:ascii="Arial" w:eastAsia="Times" w:hAnsi="Arial" w:cs="Arial"/>
          <w:i/>
          <w:sz w:val="22"/>
          <w:szCs w:val="22"/>
        </w:rPr>
        <w:t>Demain</w:t>
      </w:r>
      <w:r>
        <w:rPr>
          <w:rFonts w:ascii="Arial" w:eastAsia="Times" w:hAnsi="Arial" w:cs="Arial"/>
          <w:sz w:val="22"/>
          <w:szCs w:val="22"/>
        </w:rPr>
        <w:t xml:space="preserve">, le documentaire </w:t>
      </w:r>
      <w:r>
        <w:rPr>
          <w:rFonts w:ascii="Arial" w:eastAsia="Times" w:hAnsi="Arial" w:cs="Arial"/>
          <w:i/>
          <w:sz w:val="22"/>
          <w:szCs w:val="22"/>
        </w:rPr>
        <w:t>Demain Genève</w:t>
      </w:r>
      <w:r>
        <w:rPr>
          <w:rFonts w:ascii="Arial" w:eastAsia="Times" w:hAnsi="Arial" w:cs="Arial"/>
          <w:sz w:val="22"/>
          <w:szCs w:val="22"/>
        </w:rPr>
        <w:t xml:space="preserve"> vise à promouvoir la transition écologique et humaine de notre région. À travers 26 projets locaux et inspirants, le film aborde six grands thèmes : agriculture, énergie, économie et finance, habitat et urbanisme, démocratie et gouvernance, et bien sûr l’éducation. Le film, sorti en salle début avril 2018, a connu un vif succès auprès du public et a également été projeté dans de nombreux établissements scolaires. </w:t>
      </w:r>
    </w:p>
    <w:p w:rsidR="007B14CB" w:rsidRDefault="00DA0ACA">
      <w:pPr>
        <w:spacing w:before="80" w:after="120"/>
        <w:jc w:val="both"/>
        <w:rPr>
          <w:rFonts w:ascii="Arial" w:eastAsia="Times" w:hAnsi="Arial" w:cs="Arial"/>
          <w:sz w:val="22"/>
          <w:szCs w:val="22"/>
        </w:rPr>
      </w:pPr>
      <w:r>
        <w:rPr>
          <w:rFonts w:ascii="Arial" w:eastAsia="Times" w:hAnsi="Arial" w:cs="Arial"/>
          <w:sz w:val="22"/>
          <w:szCs w:val="22"/>
        </w:rPr>
        <w:t xml:space="preserve">Pour illustrer le chapitre sur l’éducation, plusieurs projets ont été choisis, dont </w:t>
      </w:r>
      <w:proofErr w:type="spellStart"/>
      <w:r>
        <w:rPr>
          <w:rFonts w:ascii="Arial" w:eastAsia="Times" w:hAnsi="Arial" w:cs="Arial"/>
          <w:i/>
          <w:sz w:val="22"/>
          <w:szCs w:val="22"/>
        </w:rPr>
        <w:t>Step</w:t>
      </w:r>
      <w:proofErr w:type="spellEnd"/>
      <w:r>
        <w:rPr>
          <w:rFonts w:ascii="Arial" w:eastAsia="Times" w:hAnsi="Arial" w:cs="Arial"/>
          <w:i/>
          <w:sz w:val="22"/>
          <w:szCs w:val="22"/>
        </w:rPr>
        <w:t xml:space="preserve"> </w:t>
      </w:r>
      <w:proofErr w:type="spellStart"/>
      <w:r>
        <w:rPr>
          <w:rFonts w:ascii="Arial" w:eastAsia="Times" w:hAnsi="Arial" w:cs="Arial"/>
          <w:i/>
          <w:sz w:val="22"/>
          <w:szCs w:val="22"/>
        </w:rPr>
        <w:t>into</w:t>
      </w:r>
      <w:proofErr w:type="spellEnd"/>
      <w:r>
        <w:rPr>
          <w:rFonts w:ascii="Arial" w:eastAsia="Times" w:hAnsi="Arial" w:cs="Arial"/>
          <w:i/>
          <w:sz w:val="22"/>
          <w:szCs w:val="22"/>
        </w:rPr>
        <w:t xml:space="preserve"> action</w:t>
      </w:r>
      <w:r>
        <w:rPr>
          <w:rFonts w:ascii="Arial" w:eastAsia="Times" w:hAnsi="Arial" w:cs="Arial"/>
          <w:sz w:val="22"/>
          <w:szCs w:val="22"/>
        </w:rPr>
        <w:t xml:space="preserve"> soutenu par le DIP (Département de l’instruction publique, de la formation et de la jeunesse). A cette occasion, l'idée a émergé de proposer des pistes d'activités pédagogiques qui permettraient d'utiliser le film avec les </w:t>
      </w:r>
      <w:r>
        <w:rPr>
          <w:rFonts w:ascii="Arial" w:eastAsia="Times" w:hAnsi="Arial" w:cs="Arial"/>
        </w:rPr>
        <w:t>élèves pour</w:t>
      </w:r>
      <w:r>
        <w:rPr>
          <w:rFonts w:ascii="Arial" w:eastAsia="Times" w:hAnsi="Arial" w:cs="Arial"/>
          <w:sz w:val="22"/>
          <w:szCs w:val="22"/>
        </w:rPr>
        <w:t xml:space="preserve"> étudier  les enjeux du développement durable et développer leurs compétences pour le concrétiser. Le projet a séduit Grégory Chollet, coréalisateur du film, qui a accepté, avec sa collègue Geneviève </w:t>
      </w:r>
      <w:proofErr w:type="spellStart"/>
      <w:r>
        <w:rPr>
          <w:rFonts w:ascii="Arial" w:eastAsia="Times" w:hAnsi="Arial" w:cs="Arial"/>
          <w:sz w:val="22"/>
          <w:szCs w:val="22"/>
        </w:rPr>
        <w:t>Herold</w:t>
      </w:r>
      <w:proofErr w:type="spellEnd"/>
      <w:r>
        <w:rPr>
          <w:rFonts w:ascii="Arial" w:eastAsia="Times" w:hAnsi="Arial" w:cs="Arial"/>
          <w:sz w:val="22"/>
          <w:szCs w:val="22"/>
        </w:rPr>
        <w:t xml:space="preserve"> </w:t>
      </w:r>
      <w:proofErr w:type="spellStart"/>
      <w:r>
        <w:rPr>
          <w:rFonts w:ascii="Arial" w:eastAsia="Times" w:hAnsi="Arial" w:cs="Arial"/>
          <w:sz w:val="22"/>
          <w:szCs w:val="22"/>
        </w:rPr>
        <w:t>Sifuentes</w:t>
      </w:r>
      <w:proofErr w:type="spellEnd"/>
      <w:r>
        <w:rPr>
          <w:rFonts w:ascii="Arial" w:eastAsia="Times" w:hAnsi="Arial" w:cs="Arial"/>
          <w:sz w:val="22"/>
          <w:szCs w:val="22"/>
        </w:rPr>
        <w:t xml:space="preserve"> de nous accompagner dans cette démarche. </w:t>
      </w:r>
    </w:p>
    <w:p w:rsidR="007B14CB" w:rsidRDefault="00DA0ACA">
      <w:pPr>
        <w:spacing w:before="80" w:after="120"/>
        <w:jc w:val="both"/>
        <w:rPr>
          <w:rFonts w:ascii="Arial" w:eastAsia="Times" w:hAnsi="Arial" w:cs="Arial"/>
          <w:color w:val="FF0000"/>
          <w:sz w:val="22"/>
          <w:szCs w:val="22"/>
        </w:rPr>
      </w:pPr>
      <w:r>
        <w:rPr>
          <w:rFonts w:ascii="Arial" w:eastAsia="Times" w:hAnsi="Arial" w:cs="Arial"/>
          <w:sz w:val="22"/>
          <w:szCs w:val="22"/>
        </w:rPr>
        <w:t xml:space="preserve">Un mandat a donc été confié à un groupe de travail composé de six enseignants représentant les degrés primaire, secondaire I </w:t>
      </w:r>
      <w:r>
        <w:rPr>
          <w:rFonts w:ascii="Arial" w:eastAsia="Times" w:hAnsi="Arial" w:cs="Arial"/>
        </w:rPr>
        <w:t>et II.</w:t>
      </w:r>
      <w:r>
        <w:rPr>
          <w:rFonts w:ascii="Arial" w:eastAsia="Times" w:hAnsi="Arial" w:cs="Arial"/>
          <w:sz w:val="22"/>
          <w:szCs w:val="22"/>
        </w:rPr>
        <w:t xml:space="preserve"> Les fiches pédagogiques sont organisées par thème selon les degrés et filières d'étude, mais peuvent être librement utilisées voire adaptées selon le public </w:t>
      </w:r>
      <w:r>
        <w:rPr>
          <w:rFonts w:ascii="Arial" w:eastAsia="Times" w:hAnsi="Arial" w:cs="Arial"/>
        </w:rPr>
        <w:t>cible :</w:t>
      </w:r>
      <w:r>
        <w:rPr>
          <w:rFonts w:ascii="Arial" w:eastAsia="Times" w:hAnsi="Arial" w:cs="Arial"/>
          <w:sz w:val="22"/>
          <w:szCs w:val="22"/>
        </w:rPr>
        <w:t xml:space="preserve"> </w:t>
      </w:r>
    </w:p>
    <w:p w:rsidR="007B14CB" w:rsidRDefault="00DA0ACA">
      <w:pPr>
        <w:pStyle w:val="Paragraphedeliste"/>
        <w:numPr>
          <w:ilvl w:val="0"/>
          <w:numId w:val="22"/>
        </w:numPr>
        <w:overflowPunct w:val="0"/>
        <w:spacing w:before="80" w:after="40"/>
        <w:ind w:left="284" w:hanging="284"/>
        <w:jc w:val="both"/>
      </w:pPr>
      <w:r>
        <w:rPr>
          <w:rFonts w:ascii="Arial" w:eastAsia="Times" w:hAnsi="Arial" w:cs="Arial"/>
          <w:b/>
          <w:sz w:val="22"/>
          <w:szCs w:val="22"/>
          <w:lang w:val="fr-CH"/>
        </w:rPr>
        <w:t>Agriculture:</w:t>
      </w:r>
    </w:p>
    <w:p w:rsidR="007B14CB" w:rsidRDefault="00DA0ACA">
      <w:pPr>
        <w:pStyle w:val="Paragraphedeliste"/>
        <w:overflowPunct w:val="0"/>
        <w:spacing w:before="80" w:after="40"/>
        <w:jc w:val="both"/>
      </w:pPr>
      <w:r>
        <w:rPr>
          <w:rFonts w:ascii="Arial" w:eastAsia="Times" w:hAnsi="Arial" w:cs="Arial"/>
          <w:i/>
          <w:iCs/>
          <w:sz w:val="22"/>
          <w:szCs w:val="22"/>
          <w:lang w:val="fr-CH"/>
        </w:rPr>
        <w:t>Enseignement primaire – Géographie et Interdépendances (5P-8P)</w:t>
      </w:r>
    </w:p>
    <w:p w:rsidR="007B14CB" w:rsidRDefault="00DA0ACA" w:rsidP="00C076FE">
      <w:pPr>
        <w:pStyle w:val="Paragraphedeliste"/>
        <w:spacing w:before="80" w:after="40"/>
        <w:ind w:left="708"/>
        <w:jc w:val="both"/>
      </w:pPr>
      <w:r>
        <w:rPr>
          <w:rFonts w:ascii="Arial" w:eastAsia="Times" w:hAnsi="Arial" w:cs="Arial"/>
          <w:sz w:val="22"/>
          <w:szCs w:val="22"/>
        </w:rPr>
        <w:t>Philippe Jenni (coordinateur de disciplines Géographie et Éducation en vue d’un développement durable pour l’école primaire)</w:t>
      </w:r>
    </w:p>
    <w:p w:rsidR="007B14CB" w:rsidRDefault="007B14CB" w:rsidP="00C076FE">
      <w:pPr>
        <w:pStyle w:val="Paragraphedeliste"/>
        <w:spacing w:before="80" w:after="40"/>
        <w:ind w:left="708"/>
        <w:jc w:val="both"/>
        <w:rPr>
          <w:rFonts w:ascii="Arial" w:eastAsia="Times" w:hAnsi="Arial" w:cs="Arial"/>
          <w:i/>
          <w:iCs/>
          <w:sz w:val="22"/>
          <w:szCs w:val="22"/>
          <w:lang w:val="fr-CH"/>
        </w:rPr>
      </w:pPr>
    </w:p>
    <w:p w:rsidR="007B14CB" w:rsidRDefault="00DA0ACA" w:rsidP="00C076FE">
      <w:pPr>
        <w:pStyle w:val="Paragraphedeliste"/>
        <w:spacing w:before="80" w:after="40"/>
        <w:ind w:left="708"/>
        <w:jc w:val="both"/>
      </w:pPr>
      <w:r>
        <w:rPr>
          <w:rFonts w:ascii="Arial" w:eastAsia="Times" w:hAnsi="Arial" w:cs="Arial"/>
          <w:i/>
          <w:iCs/>
          <w:sz w:val="22"/>
          <w:szCs w:val="22"/>
          <w:lang w:val="fr-CH"/>
        </w:rPr>
        <w:t>Collège – Géographie (2</w:t>
      </w:r>
      <w:r>
        <w:rPr>
          <w:rFonts w:ascii="Arial" w:eastAsia="Times" w:hAnsi="Arial" w:cs="Arial"/>
          <w:i/>
          <w:iCs/>
          <w:sz w:val="22"/>
          <w:szCs w:val="22"/>
          <w:vertAlign w:val="superscript"/>
          <w:lang w:val="fr-CH"/>
        </w:rPr>
        <w:t>e</w:t>
      </w:r>
      <w:r>
        <w:rPr>
          <w:rFonts w:ascii="Arial" w:eastAsia="Times" w:hAnsi="Arial" w:cs="Arial"/>
          <w:i/>
          <w:iCs/>
          <w:sz w:val="22"/>
          <w:szCs w:val="22"/>
          <w:lang w:val="fr-CH"/>
        </w:rPr>
        <w:t>)</w:t>
      </w:r>
    </w:p>
    <w:p w:rsidR="007B14CB" w:rsidRDefault="00DA0ACA" w:rsidP="00C076FE">
      <w:pPr>
        <w:pStyle w:val="Paragraphedeliste"/>
        <w:spacing w:before="80" w:after="40"/>
        <w:ind w:left="708"/>
        <w:jc w:val="both"/>
      </w:pPr>
      <w:r>
        <w:rPr>
          <w:rFonts w:ascii="Arial" w:eastAsia="Times" w:hAnsi="Arial" w:cs="Arial"/>
          <w:i/>
          <w:iCs/>
          <w:sz w:val="22"/>
          <w:szCs w:val="22"/>
          <w:lang w:val="fr-CH"/>
        </w:rPr>
        <w:t xml:space="preserve">Filière commerciale CFC - Géographie économique (1 Ci et 2 </w:t>
      </w:r>
      <w:proofErr w:type="spellStart"/>
      <w:r>
        <w:rPr>
          <w:rFonts w:ascii="Arial" w:eastAsia="Times" w:hAnsi="Arial" w:cs="Arial"/>
          <w:i/>
          <w:iCs/>
          <w:sz w:val="22"/>
          <w:szCs w:val="22"/>
          <w:lang w:val="fr-CH"/>
        </w:rPr>
        <w:t>CiR</w:t>
      </w:r>
      <w:proofErr w:type="spellEnd"/>
      <w:r>
        <w:rPr>
          <w:rFonts w:ascii="Arial" w:eastAsia="Times" w:hAnsi="Arial" w:cs="Arial"/>
          <w:i/>
          <w:iCs/>
          <w:sz w:val="22"/>
          <w:szCs w:val="22"/>
          <w:lang w:val="fr-CH"/>
        </w:rPr>
        <w:t>)</w:t>
      </w:r>
    </w:p>
    <w:p w:rsidR="007B14CB" w:rsidRDefault="00DA0ACA" w:rsidP="00C076FE">
      <w:pPr>
        <w:pStyle w:val="Paragraphedeliste"/>
        <w:spacing w:before="80" w:after="40"/>
        <w:ind w:left="708"/>
        <w:jc w:val="both"/>
      </w:pPr>
      <w:r>
        <w:rPr>
          <w:rFonts w:ascii="Arial" w:eastAsia="Times" w:hAnsi="Arial" w:cs="Arial"/>
          <w:sz w:val="22"/>
          <w:szCs w:val="22"/>
        </w:rPr>
        <w:t xml:space="preserve">Marc-André Cotton (enseignant de sciences humaines, de géographie et d’économie au Collège et École de Commerce André </w:t>
      </w:r>
      <w:proofErr w:type="spellStart"/>
      <w:r>
        <w:rPr>
          <w:rFonts w:ascii="Arial" w:eastAsia="Times" w:hAnsi="Arial" w:cs="Arial"/>
          <w:sz w:val="22"/>
          <w:szCs w:val="22"/>
        </w:rPr>
        <w:t>Chavanne</w:t>
      </w:r>
      <w:proofErr w:type="spellEnd"/>
      <w:r>
        <w:rPr>
          <w:rFonts w:ascii="Arial" w:eastAsia="Times" w:hAnsi="Arial" w:cs="Arial"/>
          <w:sz w:val="22"/>
          <w:szCs w:val="22"/>
        </w:rPr>
        <w:t>).</w:t>
      </w:r>
    </w:p>
    <w:p w:rsidR="007B14CB" w:rsidRDefault="007B14CB">
      <w:pPr>
        <w:pStyle w:val="Paragraphedeliste"/>
        <w:spacing w:before="80" w:after="40"/>
        <w:ind w:left="284"/>
        <w:jc w:val="both"/>
        <w:rPr>
          <w:rFonts w:ascii="Arial" w:eastAsia="Times" w:hAnsi="Arial" w:cs="Arial"/>
          <w:sz w:val="22"/>
          <w:szCs w:val="22"/>
        </w:rPr>
      </w:pPr>
    </w:p>
    <w:p w:rsidR="007B14CB" w:rsidRDefault="00DA0ACA">
      <w:pPr>
        <w:pStyle w:val="Paragraphedeliste"/>
        <w:numPr>
          <w:ilvl w:val="0"/>
          <w:numId w:val="22"/>
        </w:numPr>
        <w:overflowPunct w:val="0"/>
        <w:spacing w:before="80" w:after="40"/>
        <w:ind w:left="284" w:hanging="284"/>
        <w:jc w:val="both"/>
      </w:pPr>
      <w:r>
        <w:rPr>
          <w:rFonts w:ascii="Arial" w:eastAsia="Times" w:hAnsi="Arial" w:cs="Arial"/>
          <w:b/>
          <w:sz w:val="22"/>
          <w:szCs w:val="22"/>
          <w:lang w:val="fr-CH"/>
        </w:rPr>
        <w:t>Agriculture-Énergie-Habitat</w:t>
      </w:r>
      <w:r>
        <w:rPr>
          <w:rFonts w:ascii="Arial" w:eastAsia="Times" w:hAnsi="Arial" w:cs="Arial"/>
          <w:sz w:val="22"/>
          <w:szCs w:val="22"/>
          <w:lang w:val="fr-CH"/>
        </w:rPr>
        <w:t xml:space="preserve">: </w:t>
      </w:r>
    </w:p>
    <w:p w:rsidR="007B14CB" w:rsidRDefault="00DA0ACA">
      <w:pPr>
        <w:pStyle w:val="Paragraphedeliste"/>
        <w:overflowPunct w:val="0"/>
        <w:spacing w:before="80" w:after="40"/>
        <w:jc w:val="both"/>
      </w:pPr>
      <w:r>
        <w:rPr>
          <w:rFonts w:ascii="Arial" w:eastAsia="Times" w:hAnsi="Arial" w:cs="Arial"/>
          <w:i/>
          <w:sz w:val="22"/>
          <w:szCs w:val="22"/>
        </w:rPr>
        <w:t>Filière de la Culture Générale ECG – Géographie – Option spécifique socio-éducative (2</w:t>
      </w:r>
      <w:r>
        <w:rPr>
          <w:rFonts w:ascii="Arial" w:eastAsia="Times" w:hAnsi="Arial" w:cs="Arial"/>
          <w:i/>
          <w:sz w:val="22"/>
          <w:szCs w:val="22"/>
          <w:vertAlign w:val="superscript"/>
        </w:rPr>
        <w:t>e</w:t>
      </w:r>
      <w:r>
        <w:rPr>
          <w:rFonts w:ascii="Arial" w:eastAsia="Times" w:hAnsi="Arial" w:cs="Arial"/>
          <w:i/>
          <w:sz w:val="22"/>
          <w:szCs w:val="22"/>
        </w:rPr>
        <w:t>)</w:t>
      </w:r>
    </w:p>
    <w:p w:rsidR="007B14CB" w:rsidRDefault="00DA0ACA">
      <w:pPr>
        <w:pStyle w:val="Paragraphedeliste"/>
        <w:overflowPunct w:val="0"/>
        <w:spacing w:before="80" w:after="40"/>
        <w:jc w:val="both"/>
      </w:pPr>
      <w:r>
        <w:rPr>
          <w:rFonts w:ascii="Arial" w:eastAsia="Times" w:hAnsi="Arial" w:cs="Arial"/>
          <w:sz w:val="22"/>
          <w:szCs w:val="22"/>
        </w:rPr>
        <w:t>Renato Alva-Pino (enseignant de sciences humaines et sociales à l’École de culture générale Jean Piaget).</w:t>
      </w:r>
    </w:p>
    <w:p w:rsidR="007B14CB" w:rsidRDefault="007B14CB">
      <w:pPr>
        <w:pStyle w:val="Paragraphedeliste"/>
        <w:overflowPunct w:val="0"/>
        <w:spacing w:before="80" w:after="40"/>
        <w:jc w:val="both"/>
        <w:rPr>
          <w:rFonts w:ascii="Arial" w:eastAsia="Times" w:hAnsi="Arial" w:cs="Arial"/>
          <w:sz w:val="22"/>
          <w:szCs w:val="22"/>
        </w:rPr>
      </w:pPr>
    </w:p>
    <w:p w:rsidR="007B14CB" w:rsidRDefault="00DA0ACA">
      <w:pPr>
        <w:pStyle w:val="Paragraphedeliste"/>
        <w:numPr>
          <w:ilvl w:val="0"/>
          <w:numId w:val="22"/>
        </w:numPr>
        <w:overflowPunct w:val="0"/>
        <w:spacing w:before="80" w:after="40"/>
        <w:ind w:left="284" w:hanging="284"/>
        <w:jc w:val="both"/>
      </w:pPr>
      <w:r>
        <w:rPr>
          <w:rFonts w:ascii="Arial" w:eastAsia="Times" w:hAnsi="Arial" w:cs="Arial"/>
          <w:b/>
          <w:sz w:val="22"/>
          <w:szCs w:val="22"/>
          <w:lang w:val="fr-CH"/>
        </w:rPr>
        <w:t>Énergie et Mobilité :</w:t>
      </w:r>
    </w:p>
    <w:p w:rsidR="007B14CB" w:rsidRDefault="00DA0ACA">
      <w:pPr>
        <w:pStyle w:val="Paragraphedeliste"/>
        <w:overflowPunct w:val="0"/>
        <w:spacing w:before="80" w:after="40"/>
        <w:jc w:val="both"/>
      </w:pPr>
      <w:r>
        <w:rPr>
          <w:rFonts w:ascii="Arial" w:eastAsia="Times" w:hAnsi="Arial" w:cs="Arial"/>
          <w:i/>
          <w:iCs/>
          <w:sz w:val="22"/>
          <w:szCs w:val="22"/>
          <w:lang w:val="fr-CH"/>
        </w:rPr>
        <w:t>Collège – géographie (3</w:t>
      </w:r>
      <w:r>
        <w:rPr>
          <w:rFonts w:ascii="Arial" w:eastAsia="Times" w:hAnsi="Arial" w:cs="Arial"/>
          <w:i/>
          <w:iCs/>
          <w:sz w:val="22"/>
          <w:szCs w:val="22"/>
          <w:vertAlign w:val="superscript"/>
          <w:lang w:val="fr-CH"/>
        </w:rPr>
        <w:t>e</w:t>
      </w:r>
      <w:r>
        <w:rPr>
          <w:rFonts w:ascii="Arial" w:eastAsia="Times" w:hAnsi="Arial" w:cs="Arial"/>
          <w:i/>
          <w:iCs/>
          <w:sz w:val="22"/>
          <w:szCs w:val="22"/>
          <w:lang w:val="fr-CH"/>
        </w:rPr>
        <w:t>)</w:t>
      </w:r>
    </w:p>
    <w:p w:rsidR="007B14CB" w:rsidRDefault="00DA0ACA">
      <w:pPr>
        <w:pStyle w:val="Paragraphedeliste"/>
        <w:overflowPunct w:val="0"/>
        <w:spacing w:before="80" w:after="40"/>
        <w:jc w:val="both"/>
      </w:pPr>
      <w:r>
        <w:rPr>
          <w:rFonts w:ascii="Arial" w:eastAsia="Times" w:hAnsi="Arial" w:cs="Arial"/>
          <w:i/>
          <w:iCs/>
          <w:sz w:val="22"/>
          <w:szCs w:val="22"/>
          <w:lang w:val="fr-CH"/>
        </w:rPr>
        <w:t>Filière commerciale CFC - Géographie économique (3Ci)</w:t>
      </w:r>
    </w:p>
    <w:p w:rsidR="007B14CB" w:rsidRDefault="00DA0ACA">
      <w:pPr>
        <w:pStyle w:val="Paragraphedeliste"/>
        <w:overflowPunct w:val="0"/>
        <w:spacing w:before="80" w:after="40"/>
        <w:jc w:val="both"/>
      </w:pPr>
      <w:r>
        <w:rPr>
          <w:rFonts w:ascii="Arial" w:eastAsia="Times" w:hAnsi="Arial" w:cs="Arial"/>
          <w:sz w:val="22"/>
          <w:szCs w:val="22"/>
          <w:lang w:val="fr-CH"/>
        </w:rPr>
        <w:t xml:space="preserve">Marc-André Cotton (enseignant de sciences humaines, de géographie et d’économie au Collège et </w:t>
      </w:r>
      <w:proofErr w:type="spellStart"/>
      <w:r>
        <w:rPr>
          <w:rFonts w:ascii="Arial" w:eastAsia="Times" w:hAnsi="Arial" w:cs="Arial"/>
          <w:sz w:val="22"/>
          <w:szCs w:val="22"/>
          <w:lang w:val="fr-CH"/>
        </w:rPr>
        <w:t>Ecole</w:t>
      </w:r>
      <w:proofErr w:type="spellEnd"/>
      <w:r>
        <w:rPr>
          <w:rFonts w:ascii="Arial" w:eastAsia="Times" w:hAnsi="Arial" w:cs="Arial"/>
          <w:sz w:val="22"/>
          <w:szCs w:val="22"/>
          <w:lang w:val="fr-CH"/>
        </w:rPr>
        <w:t xml:space="preserve"> de Commerce André </w:t>
      </w:r>
      <w:proofErr w:type="spellStart"/>
      <w:r>
        <w:rPr>
          <w:rFonts w:ascii="Arial" w:eastAsia="Times" w:hAnsi="Arial" w:cs="Arial"/>
          <w:sz w:val="22"/>
          <w:szCs w:val="22"/>
          <w:lang w:val="fr-CH"/>
        </w:rPr>
        <w:t>Chavanne</w:t>
      </w:r>
      <w:proofErr w:type="spellEnd"/>
      <w:r>
        <w:rPr>
          <w:rFonts w:ascii="Arial" w:eastAsia="Times" w:hAnsi="Arial" w:cs="Arial"/>
          <w:sz w:val="22"/>
          <w:szCs w:val="22"/>
          <w:lang w:val="fr-CH"/>
        </w:rPr>
        <w:t>).</w:t>
      </w:r>
    </w:p>
    <w:p w:rsidR="007B14CB" w:rsidRDefault="007B14CB">
      <w:pPr>
        <w:pStyle w:val="Paragraphedeliste"/>
        <w:spacing w:before="80" w:after="40"/>
        <w:ind w:left="284"/>
        <w:jc w:val="both"/>
        <w:rPr>
          <w:rFonts w:ascii="Arial" w:eastAsia="Times" w:hAnsi="Arial" w:cs="Arial"/>
          <w:sz w:val="22"/>
          <w:szCs w:val="22"/>
          <w:lang w:val="fr-CH"/>
        </w:rPr>
      </w:pPr>
    </w:p>
    <w:p w:rsidR="007B14CB" w:rsidRDefault="00DA0ACA">
      <w:pPr>
        <w:pStyle w:val="Paragraphedeliste"/>
        <w:numPr>
          <w:ilvl w:val="0"/>
          <w:numId w:val="22"/>
        </w:numPr>
        <w:overflowPunct w:val="0"/>
        <w:ind w:left="284" w:hanging="284"/>
        <w:jc w:val="both"/>
      </w:pPr>
      <w:r>
        <w:rPr>
          <w:rFonts w:ascii="Arial" w:eastAsia="Times" w:hAnsi="Arial" w:cs="Arial"/>
          <w:b/>
          <w:sz w:val="22"/>
          <w:szCs w:val="22"/>
        </w:rPr>
        <w:t>Démocratie et gouvernance</w:t>
      </w:r>
      <w:r>
        <w:rPr>
          <w:rFonts w:ascii="Arial" w:eastAsia="Times" w:hAnsi="Arial" w:cs="Arial"/>
          <w:sz w:val="22"/>
          <w:szCs w:val="22"/>
        </w:rPr>
        <w:t> :</w:t>
      </w:r>
    </w:p>
    <w:p w:rsidR="007B14CB" w:rsidRDefault="00DA0ACA">
      <w:pPr>
        <w:pStyle w:val="Paragraphedeliste"/>
        <w:overflowPunct w:val="0"/>
        <w:jc w:val="both"/>
      </w:pPr>
      <w:r>
        <w:rPr>
          <w:rFonts w:ascii="Arial" w:eastAsia="Times" w:hAnsi="Arial" w:cs="Arial"/>
          <w:i/>
          <w:iCs/>
          <w:sz w:val="22"/>
          <w:szCs w:val="22"/>
        </w:rPr>
        <w:t>Filière professionnelle - Culture générale (2e).</w:t>
      </w:r>
    </w:p>
    <w:p w:rsidR="007B14CB" w:rsidRDefault="00DA0ACA">
      <w:pPr>
        <w:pStyle w:val="Paragraphedeliste"/>
        <w:overflowPunct w:val="0"/>
        <w:jc w:val="both"/>
      </w:pPr>
      <w:r>
        <w:rPr>
          <w:rFonts w:ascii="Arial" w:eastAsia="Times" w:hAnsi="Arial" w:cs="Arial"/>
          <w:sz w:val="22"/>
          <w:szCs w:val="22"/>
        </w:rPr>
        <w:t xml:space="preserve">Fabien </w:t>
      </w:r>
      <w:proofErr w:type="spellStart"/>
      <w:r>
        <w:rPr>
          <w:rFonts w:ascii="Arial" w:eastAsia="Times" w:hAnsi="Arial" w:cs="Arial"/>
          <w:sz w:val="22"/>
          <w:szCs w:val="22"/>
        </w:rPr>
        <w:t>Puig</w:t>
      </w:r>
      <w:proofErr w:type="spellEnd"/>
      <w:r>
        <w:rPr>
          <w:rFonts w:ascii="Arial" w:eastAsia="Times" w:hAnsi="Arial" w:cs="Arial"/>
          <w:sz w:val="22"/>
          <w:szCs w:val="22"/>
        </w:rPr>
        <w:t xml:space="preserve"> (enseignant d’anglais au Centre de Formation Professionnelle Technique).</w:t>
      </w:r>
    </w:p>
    <w:p w:rsidR="007B14CB" w:rsidRDefault="007B14CB">
      <w:pPr>
        <w:pStyle w:val="Paragraphedeliste"/>
        <w:overflowPunct w:val="0"/>
        <w:jc w:val="both"/>
        <w:rPr>
          <w:rFonts w:ascii="Arial" w:eastAsia="Times" w:hAnsi="Arial" w:cs="Arial"/>
          <w:sz w:val="22"/>
          <w:szCs w:val="22"/>
        </w:rPr>
      </w:pPr>
    </w:p>
    <w:p w:rsidR="007B14CB" w:rsidRDefault="00DA0ACA">
      <w:pPr>
        <w:pStyle w:val="Paragraphedeliste"/>
        <w:numPr>
          <w:ilvl w:val="0"/>
          <w:numId w:val="22"/>
        </w:numPr>
        <w:overflowPunct w:val="0"/>
        <w:ind w:left="284" w:hanging="284"/>
        <w:jc w:val="both"/>
      </w:pPr>
      <w:r>
        <w:rPr>
          <w:rFonts w:ascii="Arial" w:eastAsia="Times" w:hAnsi="Arial" w:cs="Arial"/>
          <w:b/>
          <w:sz w:val="22"/>
          <w:szCs w:val="22"/>
          <w:lang w:eastAsia="en-US"/>
        </w:rPr>
        <w:t>Économie collaborative </w:t>
      </w:r>
      <w:r>
        <w:rPr>
          <w:rFonts w:ascii="Arial" w:eastAsia="Times" w:hAnsi="Arial" w:cs="Arial"/>
          <w:sz w:val="22"/>
          <w:szCs w:val="22"/>
          <w:lang w:eastAsia="en-US"/>
        </w:rPr>
        <w:t xml:space="preserve">: </w:t>
      </w:r>
    </w:p>
    <w:p w:rsidR="007B14CB" w:rsidRDefault="00DA0ACA">
      <w:pPr>
        <w:pStyle w:val="Paragraphedeliste"/>
        <w:overflowPunct w:val="0"/>
        <w:jc w:val="both"/>
      </w:pPr>
      <w:r>
        <w:rPr>
          <w:rFonts w:ascii="Arial" w:eastAsia="Times" w:hAnsi="Arial" w:cs="Arial"/>
          <w:i/>
          <w:iCs/>
          <w:sz w:val="22"/>
          <w:szCs w:val="22"/>
          <w:lang w:eastAsia="en-US"/>
        </w:rPr>
        <w:t>Collège – Économie (2e – 4e)</w:t>
      </w:r>
      <w:r>
        <w:rPr>
          <w:rFonts w:ascii="Arial" w:eastAsia="Times" w:hAnsi="Arial" w:cs="Arial"/>
          <w:sz w:val="22"/>
          <w:szCs w:val="22"/>
          <w:lang w:eastAsia="en-US"/>
        </w:rPr>
        <w:t xml:space="preserve"> </w:t>
      </w:r>
    </w:p>
    <w:p w:rsidR="007B14CB" w:rsidRDefault="00DA0ACA">
      <w:pPr>
        <w:pStyle w:val="Paragraphedeliste"/>
        <w:overflowPunct w:val="0"/>
        <w:jc w:val="both"/>
      </w:pPr>
      <w:r>
        <w:rPr>
          <w:rFonts w:ascii="Arial" w:eastAsia="Times" w:hAnsi="Arial" w:cs="Arial"/>
          <w:sz w:val="22"/>
          <w:szCs w:val="22"/>
        </w:rPr>
        <w:t xml:space="preserve">Dirk </w:t>
      </w:r>
      <w:proofErr w:type="spellStart"/>
      <w:r>
        <w:rPr>
          <w:rFonts w:ascii="Arial" w:eastAsia="Times" w:hAnsi="Arial" w:cs="Arial"/>
          <w:sz w:val="22"/>
          <w:szCs w:val="22"/>
        </w:rPr>
        <w:t>Perini</w:t>
      </w:r>
      <w:proofErr w:type="spellEnd"/>
      <w:r>
        <w:rPr>
          <w:rFonts w:ascii="Arial" w:eastAsia="Times" w:hAnsi="Arial" w:cs="Arial"/>
          <w:sz w:val="22"/>
          <w:szCs w:val="22"/>
        </w:rPr>
        <w:t xml:space="preserve"> (enseignant d’économie au Collège de Saussure).</w:t>
      </w:r>
    </w:p>
    <w:p w:rsidR="007B14CB" w:rsidRDefault="007B14CB">
      <w:pPr>
        <w:pStyle w:val="Paragraphedeliste"/>
        <w:overflowPunct w:val="0"/>
        <w:jc w:val="both"/>
        <w:rPr>
          <w:rFonts w:ascii="Arial" w:eastAsia="Times" w:hAnsi="Arial" w:cs="Arial"/>
          <w:sz w:val="22"/>
          <w:szCs w:val="22"/>
        </w:rPr>
      </w:pPr>
    </w:p>
    <w:p w:rsidR="004410B6" w:rsidRPr="004410B6" w:rsidRDefault="004410B6" w:rsidP="004410B6">
      <w:pPr>
        <w:pStyle w:val="Paragraphedeliste"/>
        <w:overflowPunct w:val="0"/>
        <w:ind w:left="284"/>
        <w:jc w:val="both"/>
      </w:pPr>
    </w:p>
    <w:p w:rsidR="007B14CB" w:rsidRDefault="00DA0ACA">
      <w:pPr>
        <w:pStyle w:val="Paragraphedeliste"/>
        <w:numPr>
          <w:ilvl w:val="0"/>
          <w:numId w:val="22"/>
        </w:numPr>
        <w:overflowPunct w:val="0"/>
        <w:ind w:left="284" w:hanging="284"/>
        <w:jc w:val="both"/>
      </w:pPr>
      <w:r>
        <w:rPr>
          <w:rFonts w:ascii="Arial" w:eastAsia="Times" w:hAnsi="Arial" w:cs="Arial"/>
          <w:b/>
          <w:sz w:val="22"/>
          <w:szCs w:val="22"/>
        </w:rPr>
        <w:lastRenderedPageBreak/>
        <w:t>Le film comme moyen pour aborder, en classe, les enjeux du développement durable</w:t>
      </w:r>
      <w:r>
        <w:rPr>
          <w:rFonts w:ascii="Arial" w:eastAsia="Times" w:hAnsi="Arial" w:cs="Arial"/>
          <w:sz w:val="22"/>
          <w:szCs w:val="22"/>
        </w:rPr>
        <w:t xml:space="preserve">: </w:t>
      </w:r>
    </w:p>
    <w:p w:rsidR="007B14CB" w:rsidRDefault="00DA0ACA">
      <w:pPr>
        <w:pStyle w:val="Paragraphedeliste"/>
        <w:overflowPunct w:val="0"/>
        <w:jc w:val="both"/>
      </w:pPr>
      <w:r>
        <w:rPr>
          <w:rFonts w:ascii="Arial" w:eastAsia="Times" w:hAnsi="Arial" w:cs="Arial"/>
          <w:i/>
          <w:iCs/>
          <w:sz w:val="22"/>
          <w:szCs w:val="22"/>
        </w:rPr>
        <w:t>Cycle d’Orientation Français, Géographie, Formation générale (médias et images et interdépendances) (9e – 11e).</w:t>
      </w:r>
    </w:p>
    <w:p w:rsidR="007B14CB" w:rsidRDefault="00DA0ACA">
      <w:pPr>
        <w:pStyle w:val="Paragraphedeliste"/>
        <w:overflowPunct w:val="0"/>
        <w:jc w:val="both"/>
      </w:pPr>
      <w:r>
        <w:rPr>
          <w:rFonts w:ascii="Arial" w:eastAsia="Times" w:hAnsi="Arial" w:cs="Arial"/>
          <w:sz w:val="22"/>
          <w:szCs w:val="22"/>
          <w:lang w:val="fr-CH"/>
        </w:rPr>
        <w:t xml:space="preserve">Jean-René </w:t>
      </w:r>
      <w:proofErr w:type="spellStart"/>
      <w:r>
        <w:rPr>
          <w:rFonts w:ascii="Arial" w:eastAsia="Times" w:hAnsi="Arial" w:cs="Arial"/>
          <w:sz w:val="22"/>
          <w:szCs w:val="22"/>
          <w:lang w:val="fr-CH"/>
        </w:rPr>
        <w:t>Guénée</w:t>
      </w:r>
      <w:proofErr w:type="spellEnd"/>
      <w:r>
        <w:rPr>
          <w:rFonts w:ascii="Arial" w:eastAsia="Times" w:hAnsi="Arial" w:cs="Arial"/>
          <w:sz w:val="22"/>
          <w:szCs w:val="22"/>
          <w:lang w:val="fr-CH"/>
        </w:rPr>
        <w:t> (responsable multimédia à la direction générale de l’enseignement obligatoire).</w:t>
      </w:r>
    </w:p>
    <w:p w:rsidR="007B14CB" w:rsidRDefault="007B14CB">
      <w:pPr>
        <w:spacing w:before="80" w:after="120"/>
        <w:jc w:val="both"/>
        <w:rPr>
          <w:rFonts w:ascii="Arial" w:eastAsia="Times" w:hAnsi="Arial" w:cs="Arial"/>
        </w:rPr>
      </w:pPr>
    </w:p>
    <w:p w:rsidR="007B14CB" w:rsidRDefault="00DA0ACA">
      <w:pPr>
        <w:spacing w:before="80" w:after="120"/>
        <w:jc w:val="both"/>
        <w:rPr>
          <w:rFonts w:ascii="Arial" w:eastAsia="Times" w:hAnsi="Arial" w:cs="Arial"/>
          <w:sz w:val="22"/>
          <w:szCs w:val="22"/>
        </w:rPr>
      </w:pPr>
      <w:r>
        <w:rPr>
          <w:rFonts w:ascii="Arial" w:eastAsia="Times" w:hAnsi="Arial" w:cs="Arial"/>
          <w:sz w:val="22"/>
          <w:szCs w:val="22"/>
        </w:rPr>
        <w:t xml:space="preserve">Les activités proposées en classe portent sur l’analyse de séquences du film via des questionnaires, l’examen de différents documents, des discussions-débats et des exposés, la rédaction de chartes citoyennes ou de pétitions à l’attention des autorités, ou encore la réalisation de projets concrets à l’échelle de l’établissement. </w:t>
      </w:r>
    </w:p>
    <w:p w:rsidR="007B14CB" w:rsidRDefault="00DA0ACA">
      <w:pPr>
        <w:spacing w:before="80" w:after="120"/>
        <w:jc w:val="both"/>
      </w:pPr>
      <w:r>
        <w:rPr>
          <w:rFonts w:ascii="Arial" w:eastAsia="Times" w:hAnsi="Arial" w:cs="Arial"/>
          <w:sz w:val="22"/>
          <w:szCs w:val="22"/>
        </w:rPr>
        <w:t>Pour chaque séquence, les compétences EDD (éducation en vue d’un développement durable) sont mises en évidence grâce à une grille de lecture développée par éducation21. (</w:t>
      </w:r>
      <w:hyperlink r:id="rId9">
        <w:r>
          <w:rPr>
            <w:rStyle w:val="LienInternet"/>
            <w:rFonts w:ascii="Arial" w:eastAsia="Times" w:hAnsi="Arial" w:cs="Arial"/>
            <w:sz w:val="22"/>
            <w:szCs w:val="22"/>
          </w:rPr>
          <w:t>http://www.education21.ch/fr</w:t>
        </w:r>
      </w:hyperlink>
      <w:r>
        <w:rPr>
          <w:rFonts w:ascii="Arial" w:eastAsia="Times" w:hAnsi="Arial" w:cs="Arial"/>
          <w:sz w:val="22"/>
          <w:szCs w:val="22"/>
        </w:rPr>
        <w:t xml:space="preserve">). Selon éducation 21, il conviendrait de s’assurer que le sujet travaillé en classe soit mis en lien avec les autres thèmes du film, de manière à renforcer la vision systémique, le changement de perspective et l’esprit critique et ainsi mieux comprendre comment toute une région se mobilise pour participer à un développement durable. </w:t>
      </w:r>
    </w:p>
    <w:p w:rsidR="007B14CB" w:rsidRDefault="00DA0ACA">
      <w:pPr>
        <w:spacing w:before="80" w:after="120"/>
        <w:jc w:val="both"/>
        <w:rPr>
          <w:rFonts w:ascii="Arial" w:eastAsia="Times" w:hAnsi="Arial" w:cs="Arial"/>
          <w:sz w:val="22"/>
          <w:szCs w:val="22"/>
        </w:rPr>
      </w:pPr>
      <w:r>
        <w:rPr>
          <w:rFonts w:ascii="Arial" w:eastAsia="Times" w:hAnsi="Arial" w:cs="Arial"/>
          <w:sz w:val="22"/>
          <w:szCs w:val="22"/>
        </w:rPr>
        <w:t>Nous espérons que l’outil pédagogique Demain Genève contribuera à mieux faire comprendre les enjeux du développement durable et donnera l’envie d’agir concrètement à titre individuel ou en classe pour trouver des solutions aux crises auxquelles nous faisons face.</w:t>
      </w:r>
    </w:p>
    <w:p w:rsidR="007B14CB" w:rsidRDefault="00DA0ACA">
      <w:pPr>
        <w:spacing w:before="80" w:after="120"/>
        <w:jc w:val="both"/>
      </w:pPr>
      <w:r>
        <w:rPr>
          <w:rFonts w:ascii="Arial" w:eastAsia="Times" w:hAnsi="Arial" w:cs="Arial"/>
          <w:sz w:val="22"/>
          <w:szCs w:val="22"/>
        </w:rPr>
        <w:t>Bonne lecture!</w:t>
      </w:r>
    </w:p>
    <w:p w:rsidR="007B14CB" w:rsidRPr="002C76BC" w:rsidRDefault="00DA0ACA">
      <w:pPr>
        <w:spacing w:before="80" w:after="120"/>
        <w:jc w:val="both"/>
      </w:pPr>
      <w:r>
        <w:rPr>
          <w:rFonts w:ascii="Arial" w:eastAsia="Times" w:hAnsi="Arial" w:cs="Arial"/>
          <w:sz w:val="22"/>
          <w:szCs w:val="22"/>
        </w:rPr>
        <w:t>Claudine Dayer Fournet (responsable du développement durable au DIP)</w:t>
      </w:r>
    </w:p>
    <w:p w:rsidR="007533B5" w:rsidRDefault="007533B5">
      <w:pPr>
        <w:spacing w:before="80" w:after="120"/>
        <w:jc w:val="both"/>
        <w:rPr>
          <w:rFonts w:ascii="Arial" w:eastAsia="Times" w:hAnsi="Arial" w:cs="Arial"/>
          <w:sz w:val="22"/>
          <w:szCs w:val="22"/>
          <w:lang w:val="fr-CH" w:eastAsia="en-US"/>
        </w:rPr>
      </w:pPr>
    </w:p>
    <w:p w:rsidR="007533B5" w:rsidRDefault="007533B5">
      <w:pPr>
        <w:spacing w:before="80" w:after="120"/>
        <w:jc w:val="both"/>
        <w:rPr>
          <w:rFonts w:ascii="Arial" w:eastAsia="Times" w:hAnsi="Arial" w:cs="Arial"/>
          <w:sz w:val="22"/>
          <w:szCs w:val="22"/>
          <w:lang w:val="fr-CH" w:eastAsia="en-US"/>
        </w:rPr>
      </w:pPr>
    </w:p>
    <w:p w:rsidR="007B14CB" w:rsidRDefault="00DA0ACA">
      <w:pPr>
        <w:spacing w:before="80" w:after="120"/>
        <w:jc w:val="both"/>
        <w:rPr>
          <w:rFonts w:ascii="Arial" w:eastAsia="Times" w:hAnsi="Arial" w:cs="Arial"/>
          <w:b/>
          <w:bCs/>
          <w:sz w:val="22"/>
          <w:szCs w:val="22"/>
        </w:rPr>
      </w:pPr>
      <w:r>
        <w:rPr>
          <w:rFonts w:ascii="Arial" w:eastAsia="Times" w:hAnsi="Arial" w:cs="Arial"/>
          <w:b/>
          <w:bCs/>
          <w:sz w:val="22"/>
          <w:szCs w:val="22"/>
        </w:rPr>
        <w:t xml:space="preserve">Message des </w:t>
      </w:r>
      <w:proofErr w:type="spellStart"/>
      <w:r>
        <w:rPr>
          <w:rFonts w:ascii="Arial" w:eastAsia="Times" w:hAnsi="Arial" w:cs="Arial"/>
          <w:b/>
          <w:bCs/>
          <w:sz w:val="22"/>
          <w:szCs w:val="22"/>
        </w:rPr>
        <w:t>co-réalisateurs</w:t>
      </w:r>
      <w:proofErr w:type="spellEnd"/>
      <w:r>
        <w:rPr>
          <w:rFonts w:ascii="Arial" w:eastAsia="Times" w:hAnsi="Arial" w:cs="Arial"/>
          <w:b/>
          <w:bCs/>
          <w:sz w:val="22"/>
          <w:szCs w:val="22"/>
        </w:rPr>
        <w:t xml:space="preserve"> du documentaire</w:t>
      </w:r>
    </w:p>
    <w:p w:rsidR="007B14CB" w:rsidRDefault="00DA0ACA">
      <w:pPr>
        <w:spacing w:before="80" w:after="120"/>
        <w:jc w:val="both"/>
        <w:rPr>
          <w:rFonts w:ascii="Arial" w:eastAsia="Times" w:hAnsi="Arial" w:cs="Arial"/>
          <w:sz w:val="22"/>
          <w:szCs w:val="22"/>
        </w:rPr>
      </w:pPr>
      <w:r>
        <w:rPr>
          <w:rFonts w:ascii="Arial" w:eastAsia="Times" w:hAnsi="Arial" w:cs="Arial"/>
          <w:sz w:val="22"/>
          <w:szCs w:val="22"/>
        </w:rPr>
        <w:t xml:space="preserve">Le documentaire « Demain Genève » a été une formidable aventure humaine. Nous avons fait la rencontre de personnes passionnantes, probablement parce qu’elles sont passionnées et qu’elles avaient à cœur de partager leur quotidien et leur projet. </w:t>
      </w:r>
    </w:p>
    <w:p w:rsidR="007B14CB" w:rsidRDefault="00DA0ACA">
      <w:pPr>
        <w:spacing w:before="80" w:after="120"/>
        <w:jc w:val="both"/>
        <w:rPr>
          <w:rFonts w:ascii="Arial" w:eastAsia="Times" w:hAnsi="Arial" w:cs="Arial"/>
          <w:sz w:val="22"/>
          <w:szCs w:val="22"/>
        </w:rPr>
      </w:pPr>
      <w:r>
        <w:rPr>
          <w:rFonts w:ascii="Arial" w:eastAsia="Times" w:hAnsi="Arial" w:cs="Arial"/>
          <w:sz w:val="22"/>
          <w:szCs w:val="22"/>
        </w:rPr>
        <w:t xml:space="preserve">Nous sommes particulièrement reconnaissants du travail effectué par le groupe d’enseignants qui permet, aujourd’hui, de faire le trait d’union entre notre film et les plus jeunes générations. Ceci d’autant plus que nous sommes profondément </w:t>
      </w:r>
      <w:proofErr w:type="gramStart"/>
      <w:r>
        <w:rPr>
          <w:rFonts w:ascii="Arial" w:eastAsia="Times" w:hAnsi="Arial" w:cs="Arial"/>
          <w:sz w:val="22"/>
          <w:szCs w:val="22"/>
        </w:rPr>
        <w:t>convaincus</w:t>
      </w:r>
      <w:proofErr w:type="gramEnd"/>
      <w:r>
        <w:rPr>
          <w:rFonts w:ascii="Arial" w:eastAsia="Times" w:hAnsi="Arial" w:cs="Arial"/>
          <w:sz w:val="22"/>
          <w:szCs w:val="22"/>
        </w:rPr>
        <w:t xml:space="preserve"> que la transition dépend avant tout de nos enfants. </w:t>
      </w:r>
    </w:p>
    <w:p w:rsidR="007B14CB" w:rsidRDefault="00DA0ACA">
      <w:pPr>
        <w:spacing w:before="80" w:after="120"/>
        <w:jc w:val="both"/>
        <w:rPr>
          <w:rFonts w:ascii="Arial" w:eastAsia="Times" w:hAnsi="Arial" w:cs="Arial"/>
          <w:sz w:val="22"/>
          <w:szCs w:val="22"/>
        </w:rPr>
      </w:pPr>
      <w:r>
        <w:rPr>
          <w:rFonts w:ascii="Arial" w:eastAsia="Times" w:hAnsi="Arial" w:cs="Arial"/>
          <w:sz w:val="22"/>
          <w:szCs w:val="22"/>
        </w:rPr>
        <w:t>Merci à vous enseignants de donner vie à ce travail et contribuer, à votre manière, à répondre aux défis environnementaux, économiques et sociaux de notre siècle.</w:t>
      </w:r>
    </w:p>
    <w:p w:rsidR="007B14CB" w:rsidRDefault="00DA0ACA">
      <w:pPr>
        <w:spacing w:before="80" w:after="120"/>
        <w:jc w:val="both"/>
        <w:rPr>
          <w:rFonts w:ascii="Arial" w:eastAsia="Times" w:hAnsi="Arial" w:cs="Arial"/>
          <w:sz w:val="22"/>
          <w:szCs w:val="22"/>
        </w:rPr>
      </w:pPr>
      <w:proofErr w:type="spellStart"/>
      <w:r>
        <w:rPr>
          <w:rFonts w:ascii="Arial" w:eastAsia="Times" w:hAnsi="Arial" w:cs="Arial"/>
          <w:sz w:val="22"/>
          <w:szCs w:val="22"/>
        </w:rPr>
        <w:t>Elisabete</w:t>
      </w:r>
      <w:proofErr w:type="spellEnd"/>
      <w:r>
        <w:rPr>
          <w:rFonts w:ascii="Arial" w:eastAsia="Times" w:hAnsi="Arial" w:cs="Arial"/>
          <w:sz w:val="22"/>
          <w:szCs w:val="22"/>
        </w:rPr>
        <w:t xml:space="preserve"> Fernandes et Gregory Chollet</w:t>
      </w:r>
    </w:p>
    <w:p w:rsidR="007B14CB" w:rsidRDefault="007B14CB">
      <w:pPr>
        <w:spacing w:before="80" w:after="120"/>
        <w:jc w:val="both"/>
        <w:rPr>
          <w:rFonts w:ascii="Arial" w:eastAsia="Times" w:hAnsi="Arial" w:cs="Arial"/>
          <w:sz w:val="22"/>
          <w:szCs w:val="22"/>
        </w:rPr>
      </w:pPr>
    </w:p>
    <w:p w:rsidR="007533B5" w:rsidRDefault="007533B5">
      <w:pPr>
        <w:spacing w:before="80" w:after="120"/>
        <w:jc w:val="both"/>
        <w:rPr>
          <w:rFonts w:ascii="Arial" w:eastAsia="Times" w:hAnsi="Arial" w:cs="Arial"/>
          <w:sz w:val="22"/>
          <w:szCs w:val="22"/>
        </w:rPr>
      </w:pPr>
    </w:p>
    <w:p w:rsidR="007B14CB" w:rsidRDefault="00DA0ACA">
      <w:pPr>
        <w:pStyle w:val="SOUS-TITRE"/>
      </w:pPr>
      <w:r>
        <w:t>lE film</w:t>
      </w:r>
    </w:p>
    <w:p w:rsidR="007B14CB" w:rsidRDefault="007B14CB">
      <w:pPr>
        <w:rPr>
          <w:rFonts w:ascii="Arial" w:hAnsi="Arial" w:cs="Arial"/>
          <w:b/>
          <w:sz w:val="22"/>
          <w:szCs w:val="22"/>
          <w:lang w:val="fr-CH"/>
        </w:rPr>
      </w:pPr>
    </w:p>
    <w:p w:rsidR="007B14CB" w:rsidRDefault="00DA0ACA">
      <w:pPr>
        <w:rPr>
          <w:rFonts w:ascii="Arial" w:hAnsi="Arial" w:cs="Arial"/>
          <w:i/>
          <w:color w:val="000000"/>
          <w:sz w:val="16"/>
          <w:szCs w:val="21"/>
          <w:highlight w:val="white"/>
          <w:lang w:val="fr-CH"/>
        </w:rPr>
      </w:pPr>
      <w:r>
        <w:rPr>
          <w:rFonts w:ascii="Arial" w:hAnsi="Arial" w:cs="Arial"/>
          <w:i/>
          <w:color w:val="000000"/>
          <w:sz w:val="16"/>
          <w:szCs w:val="21"/>
          <w:shd w:val="clear" w:color="auto" w:fill="FFFFFF"/>
          <w:lang w:val="fr-CH"/>
        </w:rPr>
        <w:t xml:space="preserve"> </w:t>
      </w:r>
    </w:p>
    <w:tbl>
      <w:tblPr>
        <w:tblStyle w:val="Grilledutableau"/>
        <w:tblW w:w="9180" w:type="dxa"/>
        <w:tblInd w:w="-141" w:type="dxa"/>
        <w:tblLook w:val="04A0" w:firstRow="1" w:lastRow="0" w:firstColumn="1" w:lastColumn="0" w:noHBand="0" w:noVBand="1"/>
      </w:tblPr>
      <w:tblGrid>
        <w:gridCol w:w="3805"/>
        <w:gridCol w:w="5375"/>
      </w:tblGrid>
      <w:tr w:rsidR="007B14CB">
        <w:trPr>
          <w:trHeight w:val="1111"/>
        </w:trPr>
        <w:tc>
          <w:tcPr>
            <w:tcW w:w="3805" w:type="dxa"/>
            <w:tcBorders>
              <w:top w:val="nil"/>
              <w:left w:val="nil"/>
              <w:bottom w:val="nil"/>
              <w:right w:val="nil"/>
            </w:tcBorders>
            <w:shd w:val="clear" w:color="auto" w:fill="auto"/>
          </w:tcPr>
          <w:p w:rsidR="007B14CB" w:rsidRDefault="00DA0ACA">
            <w:pPr>
              <w:rPr>
                <w:rFonts w:ascii="Arial" w:hAnsi="Arial" w:cs="Arial"/>
                <w:b/>
                <w:sz w:val="21"/>
                <w:szCs w:val="21"/>
                <w:lang w:val="fr-CH"/>
              </w:rPr>
            </w:pPr>
            <w:r>
              <w:rPr>
                <w:rFonts w:ascii="Arial" w:hAnsi="Arial" w:cs="Arial"/>
                <w:b/>
                <w:sz w:val="21"/>
                <w:szCs w:val="21"/>
                <w:lang w:val="fr-CH"/>
              </w:rPr>
              <w:t xml:space="preserve"> </w:t>
            </w:r>
            <w:r>
              <w:rPr>
                <w:rFonts w:ascii="Arial" w:hAnsi="Arial" w:cs="Arial"/>
                <w:b/>
                <w:sz w:val="21"/>
                <w:szCs w:val="21"/>
              </w:rPr>
              <w:t xml:space="preserve"> </w:t>
            </w:r>
            <w:r>
              <w:rPr>
                <w:rFonts w:ascii="Arial" w:hAnsi="Arial" w:cs="Arial"/>
                <w:b/>
                <w:sz w:val="21"/>
                <w:szCs w:val="21"/>
                <w:lang w:val="fr-CH"/>
              </w:rPr>
              <w:t>Lien de visionnage du film </w:t>
            </w:r>
          </w:p>
          <w:p w:rsidR="007B14CB" w:rsidRDefault="007B14CB">
            <w:pPr>
              <w:rPr>
                <w:rFonts w:ascii="Arial" w:hAnsi="Arial" w:cs="Arial"/>
                <w:b/>
                <w:sz w:val="21"/>
                <w:szCs w:val="21"/>
                <w:lang w:val="fr-CH"/>
              </w:rPr>
            </w:pPr>
          </w:p>
        </w:tc>
        <w:tc>
          <w:tcPr>
            <w:tcW w:w="5374" w:type="dxa"/>
            <w:tcBorders>
              <w:top w:val="nil"/>
              <w:left w:val="nil"/>
              <w:bottom w:val="nil"/>
              <w:right w:val="nil"/>
            </w:tcBorders>
            <w:shd w:val="clear" w:color="auto" w:fill="auto"/>
          </w:tcPr>
          <w:p w:rsidR="007B14CB" w:rsidRDefault="000B5992">
            <w:hyperlink r:id="rId10">
              <w:r w:rsidR="00DA0ACA">
                <w:rPr>
                  <w:rStyle w:val="LienInternet"/>
                  <w:rFonts w:ascii="Arial" w:hAnsi="Arial" w:cs="Arial"/>
                  <w:sz w:val="21"/>
                  <w:szCs w:val="21"/>
                  <w:lang w:val="fr-CH"/>
                </w:rPr>
                <w:t>www.laplattform.ch</w:t>
              </w:r>
            </w:hyperlink>
            <w:r w:rsidR="00DA0ACA">
              <w:rPr>
                <w:rFonts w:ascii="Arial" w:hAnsi="Arial" w:cs="Arial"/>
                <w:sz w:val="21"/>
                <w:szCs w:val="21"/>
                <w:lang w:val="fr-CH"/>
              </w:rPr>
              <w:t xml:space="preserve"> </w:t>
            </w:r>
          </w:p>
          <w:p w:rsidR="007B14CB" w:rsidRDefault="00DA0ACA">
            <w:pPr>
              <w:rPr>
                <w:rFonts w:ascii="Arial" w:hAnsi="Arial" w:cs="Arial"/>
                <w:sz w:val="21"/>
                <w:szCs w:val="21"/>
                <w:lang w:val="fr-CH"/>
              </w:rPr>
            </w:pPr>
            <w:r>
              <w:rPr>
                <w:rFonts w:ascii="Arial" w:hAnsi="Arial" w:cs="Arial"/>
                <w:sz w:val="21"/>
                <w:szCs w:val="21"/>
                <w:lang w:val="fr-CH"/>
              </w:rPr>
              <w:t>ou</w:t>
            </w:r>
          </w:p>
          <w:p w:rsidR="007B14CB" w:rsidRDefault="000B5992">
            <w:hyperlink r:id="rId11">
              <w:r w:rsidR="00DA0ACA">
                <w:rPr>
                  <w:rStyle w:val="LienInternet"/>
                  <w:rFonts w:ascii="Arial" w:hAnsi="Arial" w:cs="Arial"/>
                  <w:sz w:val="21"/>
                  <w:szCs w:val="21"/>
                  <w:lang w:val="fr-CH"/>
                </w:rPr>
                <w:t>https://www.youtube.com/watch?v=UUj5CKrSOZQ&amp;t=0</w:t>
              </w:r>
            </w:hyperlink>
            <w:r w:rsidR="00DA0ACA">
              <w:rPr>
                <w:rFonts w:ascii="Arial" w:hAnsi="Arial" w:cs="Arial"/>
                <w:sz w:val="21"/>
                <w:szCs w:val="21"/>
                <w:lang w:val="fr-CH"/>
              </w:rPr>
              <w:t xml:space="preserve"> </w:t>
            </w:r>
          </w:p>
        </w:tc>
      </w:tr>
    </w:tbl>
    <w:p w:rsidR="002C76BC" w:rsidRDefault="002C76BC">
      <w:pPr>
        <w:rPr>
          <w:rFonts w:ascii="Arial" w:hAnsi="Arial" w:cs="Arial"/>
          <w:b/>
          <w:color w:val="000000"/>
          <w:sz w:val="21"/>
          <w:szCs w:val="21"/>
          <w:shd w:val="clear" w:color="auto" w:fill="FFFFFF"/>
          <w:lang w:val="fr-CH"/>
        </w:rPr>
      </w:pPr>
    </w:p>
    <w:p w:rsidR="002C76BC" w:rsidRDefault="002C76BC">
      <w:pPr>
        <w:rPr>
          <w:rFonts w:ascii="Arial" w:hAnsi="Arial" w:cs="Arial"/>
          <w:b/>
          <w:color w:val="000000"/>
          <w:sz w:val="21"/>
          <w:szCs w:val="21"/>
          <w:shd w:val="clear" w:color="auto" w:fill="FFFFFF"/>
          <w:lang w:val="fr-CH"/>
        </w:rPr>
      </w:pPr>
    </w:p>
    <w:p w:rsidR="007B14CB" w:rsidRDefault="00DA0ACA">
      <w:pPr>
        <w:rPr>
          <w:rFonts w:ascii="Arial" w:hAnsi="Arial" w:cs="Arial"/>
          <w:b/>
          <w:color w:val="000000"/>
          <w:sz w:val="21"/>
          <w:szCs w:val="21"/>
          <w:highlight w:val="white"/>
          <w:lang w:val="fr-CH"/>
        </w:rPr>
      </w:pPr>
      <w:r>
        <w:rPr>
          <w:rFonts w:ascii="Arial" w:hAnsi="Arial" w:cs="Arial"/>
          <w:b/>
          <w:color w:val="000000"/>
          <w:sz w:val="21"/>
          <w:szCs w:val="21"/>
          <w:shd w:val="clear" w:color="auto" w:fill="FFFFFF"/>
          <w:lang w:val="fr-CH"/>
        </w:rPr>
        <w:t>Table des matières du film</w:t>
      </w:r>
    </w:p>
    <w:p w:rsidR="007B14CB" w:rsidRDefault="00DA0ACA">
      <w:pPr>
        <w:rPr>
          <w:rFonts w:ascii="Arial" w:hAnsi="Arial" w:cs="Arial"/>
          <w:color w:val="000000"/>
          <w:sz w:val="21"/>
          <w:szCs w:val="21"/>
          <w:highlight w:val="white"/>
          <w:lang w:val="fr-CH"/>
        </w:rPr>
      </w:pPr>
      <w:r>
        <w:rPr>
          <w:rFonts w:ascii="Arial" w:hAnsi="Arial" w:cs="Arial"/>
          <w:color w:val="000000"/>
          <w:sz w:val="21"/>
          <w:szCs w:val="21"/>
          <w:shd w:val="clear" w:color="auto" w:fill="FFFFFF"/>
          <w:lang w:val="fr-CH"/>
        </w:rPr>
        <w:t xml:space="preserve"> Après l'introduction, le film développe six thèmes (minutage entre parenthèses) :</w:t>
      </w:r>
    </w:p>
    <w:p w:rsidR="007B14CB" w:rsidRDefault="007B14CB">
      <w:pPr>
        <w:rPr>
          <w:rFonts w:ascii="Arial" w:hAnsi="Arial" w:cs="Arial"/>
          <w:color w:val="000000"/>
          <w:sz w:val="21"/>
          <w:szCs w:val="21"/>
          <w:highlight w:val="white"/>
          <w:lang w:val="fr-CH"/>
        </w:rPr>
      </w:pPr>
    </w:p>
    <w:tbl>
      <w:tblPr>
        <w:tblStyle w:val="Grilledutableau"/>
        <w:tblW w:w="9043" w:type="dxa"/>
        <w:tblInd w:w="279" w:type="dxa"/>
        <w:tblLook w:val="04A0" w:firstRow="1" w:lastRow="0" w:firstColumn="1" w:lastColumn="0" w:noHBand="0" w:noVBand="1"/>
      </w:tblPr>
      <w:tblGrid>
        <w:gridCol w:w="3373"/>
        <w:gridCol w:w="5670"/>
      </w:tblGrid>
      <w:tr w:rsidR="007B14CB">
        <w:trPr>
          <w:trHeight w:val="483"/>
        </w:trPr>
        <w:tc>
          <w:tcPr>
            <w:tcW w:w="3373" w:type="dxa"/>
            <w:tcBorders>
              <w:top w:val="nil"/>
              <w:left w:val="nil"/>
              <w:bottom w:val="nil"/>
              <w:right w:val="nil"/>
            </w:tcBorders>
            <w:shd w:val="clear" w:color="auto" w:fill="EDEDED" w:themeFill="accent3" w:themeFillTint="33"/>
          </w:tcPr>
          <w:p w:rsidR="007B14CB" w:rsidRDefault="00DA0ACA">
            <w:pPr>
              <w:rPr>
                <w:rFonts w:ascii="Arial" w:hAnsi="Arial" w:cs="Arial"/>
                <w:b/>
                <w:color w:val="000000"/>
                <w:sz w:val="21"/>
                <w:szCs w:val="21"/>
                <w:highlight w:val="white"/>
                <w:lang w:val="fr-CH"/>
              </w:rPr>
            </w:pPr>
            <w:r>
              <w:rPr>
                <w:rFonts w:ascii="Arial" w:hAnsi="Arial" w:cs="Arial"/>
                <w:sz w:val="21"/>
                <w:szCs w:val="21"/>
              </w:rPr>
              <w:t>Chapitres</w:t>
            </w:r>
          </w:p>
        </w:tc>
        <w:tc>
          <w:tcPr>
            <w:tcW w:w="5669" w:type="dxa"/>
            <w:tcBorders>
              <w:top w:val="nil"/>
              <w:left w:val="nil"/>
              <w:bottom w:val="nil"/>
              <w:right w:val="nil"/>
            </w:tcBorders>
            <w:shd w:val="clear" w:color="auto" w:fill="EDEDED" w:themeFill="accent3" w:themeFillTint="33"/>
          </w:tcPr>
          <w:p w:rsidR="007B14CB" w:rsidRDefault="00DA0ACA">
            <w:pPr>
              <w:rPr>
                <w:rFonts w:ascii="Arial" w:hAnsi="Arial" w:cs="Arial"/>
                <w:color w:val="000000"/>
                <w:sz w:val="21"/>
                <w:szCs w:val="21"/>
                <w:highlight w:val="white"/>
              </w:rPr>
            </w:pPr>
            <w:r>
              <w:rPr>
                <w:rFonts w:ascii="Arial" w:hAnsi="Arial" w:cs="Arial"/>
                <w:sz w:val="21"/>
                <w:szCs w:val="21"/>
              </w:rPr>
              <w:t>Acteurs présentés  et  minutage avec lien actif sur le chapitre concerné du film en ligne</w:t>
            </w:r>
          </w:p>
        </w:tc>
      </w:tr>
      <w:tr w:rsidR="007B14CB">
        <w:trPr>
          <w:trHeight w:val="379"/>
        </w:trPr>
        <w:tc>
          <w:tcPr>
            <w:tcW w:w="3373" w:type="dxa"/>
            <w:tcBorders>
              <w:top w:val="nil"/>
              <w:left w:val="nil"/>
              <w:bottom w:val="nil"/>
              <w:right w:val="nil"/>
            </w:tcBorders>
            <w:shd w:val="clear" w:color="auto" w:fill="auto"/>
          </w:tcPr>
          <w:p w:rsidR="007B14CB" w:rsidRDefault="007B14CB">
            <w:pPr>
              <w:rPr>
                <w:rFonts w:ascii="Arial" w:hAnsi="Arial" w:cs="Arial"/>
                <w:b/>
                <w:color w:val="000000"/>
                <w:sz w:val="21"/>
                <w:szCs w:val="21"/>
                <w:highlight w:val="white"/>
                <w:lang w:val="fr-CH"/>
              </w:rPr>
            </w:pPr>
          </w:p>
          <w:p w:rsidR="007B14CB" w:rsidRDefault="00DA0ACA">
            <w:r>
              <w:rPr>
                <w:rFonts w:ascii="Arial" w:hAnsi="Arial" w:cs="Arial"/>
                <w:b/>
                <w:color w:val="000000"/>
                <w:sz w:val="21"/>
                <w:szCs w:val="21"/>
                <w:shd w:val="clear" w:color="auto" w:fill="FFFFFF"/>
                <w:lang w:val="fr-CH"/>
              </w:rPr>
              <w:t>INTRODUCTION</w:t>
            </w:r>
            <w:r>
              <w:rPr>
                <w:rFonts w:ascii="Arial" w:hAnsi="Arial" w:cs="Arial"/>
                <w:color w:val="000000"/>
                <w:sz w:val="21"/>
                <w:szCs w:val="21"/>
                <w:shd w:val="clear" w:color="auto" w:fill="FFFFFF"/>
              </w:rPr>
              <w:t xml:space="preserve"> (</w:t>
            </w:r>
            <w:hyperlink r:id="rId12">
              <w:r>
                <w:rPr>
                  <w:rStyle w:val="LienInternet"/>
                  <w:rFonts w:ascii="Arial" w:hAnsi="Arial" w:cs="Arial"/>
                  <w:sz w:val="21"/>
                  <w:szCs w:val="21"/>
                  <w:highlight w:val="white"/>
                </w:rPr>
                <w:t>00:00</w:t>
              </w:r>
            </w:hyperlink>
            <w:r>
              <w:rPr>
                <w:rFonts w:ascii="Arial" w:hAnsi="Arial" w:cs="Arial"/>
                <w:color w:val="000000"/>
                <w:sz w:val="21"/>
                <w:szCs w:val="21"/>
                <w:shd w:val="clear" w:color="auto" w:fill="FFFFFF"/>
              </w:rPr>
              <w:t xml:space="preserve">) </w:t>
            </w:r>
          </w:p>
          <w:p w:rsidR="007B14CB" w:rsidRDefault="007B14CB">
            <w:pPr>
              <w:rPr>
                <w:rFonts w:ascii="Arial" w:hAnsi="Arial" w:cs="Arial"/>
                <w:b/>
                <w:color w:val="000000"/>
                <w:sz w:val="21"/>
                <w:szCs w:val="21"/>
                <w:highlight w:val="white"/>
                <w:lang w:val="fr-CH"/>
              </w:rPr>
            </w:pPr>
          </w:p>
        </w:tc>
        <w:tc>
          <w:tcPr>
            <w:tcW w:w="5669" w:type="dxa"/>
            <w:tcBorders>
              <w:top w:val="nil"/>
              <w:left w:val="nil"/>
              <w:bottom w:val="nil"/>
              <w:right w:val="nil"/>
            </w:tcBorders>
            <w:shd w:val="clear" w:color="auto" w:fill="auto"/>
          </w:tcPr>
          <w:p w:rsidR="007B14CB" w:rsidRDefault="007B14CB"/>
          <w:p w:rsidR="007B14CB" w:rsidRDefault="000B5992">
            <w:hyperlink r:id="rId13">
              <w:r w:rsidR="00DA0ACA">
                <w:rPr>
                  <w:rStyle w:val="LienInternet"/>
                  <w:rFonts w:ascii="Arial" w:hAnsi="Arial" w:cs="Arial"/>
                  <w:sz w:val="21"/>
                  <w:szCs w:val="21"/>
                  <w:highlight w:val="white"/>
                </w:rPr>
                <w:t>02:39</w:t>
              </w:r>
            </w:hyperlink>
            <w:r w:rsidR="00DA0ACA">
              <w:rPr>
                <w:rFonts w:ascii="Arial" w:hAnsi="Arial" w:cs="Arial"/>
                <w:color w:val="000000"/>
                <w:sz w:val="21"/>
                <w:szCs w:val="21"/>
                <w:shd w:val="clear" w:color="auto" w:fill="FFFFFF"/>
              </w:rPr>
              <w:t xml:space="preserve"> Interview Dominique Bourg et Martin </w:t>
            </w:r>
            <w:proofErr w:type="spellStart"/>
            <w:r w:rsidR="00DA0ACA">
              <w:rPr>
                <w:rFonts w:ascii="Arial" w:hAnsi="Arial" w:cs="Arial"/>
                <w:color w:val="000000"/>
                <w:sz w:val="21"/>
                <w:szCs w:val="21"/>
                <w:shd w:val="clear" w:color="auto" w:fill="FFFFFF"/>
              </w:rPr>
              <w:t>Beniston</w:t>
            </w:r>
            <w:proofErr w:type="spellEnd"/>
          </w:p>
        </w:tc>
      </w:tr>
      <w:tr w:rsidR="007B14CB">
        <w:trPr>
          <w:trHeight w:val="1365"/>
        </w:trPr>
        <w:tc>
          <w:tcPr>
            <w:tcW w:w="3373" w:type="dxa"/>
            <w:tcBorders>
              <w:top w:val="nil"/>
              <w:left w:val="nil"/>
              <w:bottom w:val="nil"/>
              <w:right w:val="nil"/>
            </w:tcBorders>
            <w:shd w:val="clear" w:color="auto" w:fill="auto"/>
          </w:tcPr>
          <w:p w:rsidR="007B14CB" w:rsidRDefault="00DA0ACA">
            <w:pPr>
              <w:rPr>
                <w:rFonts w:ascii="Arial" w:hAnsi="Arial" w:cs="Arial"/>
                <w:b/>
                <w:color w:val="000000"/>
                <w:sz w:val="21"/>
                <w:szCs w:val="21"/>
                <w:highlight w:val="white"/>
                <w:lang w:val="fr-CH"/>
              </w:rPr>
            </w:pPr>
            <w:r>
              <w:rPr>
                <w:rFonts w:ascii="Arial" w:hAnsi="Arial" w:cs="Arial"/>
                <w:b/>
                <w:color w:val="000000"/>
                <w:sz w:val="21"/>
                <w:szCs w:val="21"/>
                <w:shd w:val="clear" w:color="auto" w:fill="FFFFFF"/>
                <w:lang w:val="fr-CH"/>
              </w:rPr>
              <w:t xml:space="preserve">AGRICULTURE </w:t>
            </w:r>
          </w:p>
          <w:p w:rsidR="007B14CB" w:rsidRDefault="00DA0ACA">
            <w:r>
              <w:rPr>
                <w:rFonts w:ascii="Arial" w:hAnsi="Arial" w:cs="Arial"/>
                <w:color w:val="000000"/>
                <w:sz w:val="21"/>
                <w:szCs w:val="21"/>
                <w:shd w:val="clear" w:color="auto" w:fill="FFFFFF"/>
                <w:lang w:val="fr-CH"/>
              </w:rPr>
              <w:t xml:space="preserve">(À partir de </w:t>
            </w:r>
            <w:hyperlink r:id="rId14">
              <w:r>
                <w:rPr>
                  <w:rStyle w:val="LienInternet"/>
                  <w:rFonts w:ascii="Arial" w:hAnsi="Arial" w:cs="Arial"/>
                  <w:sz w:val="21"/>
                  <w:szCs w:val="21"/>
                  <w:highlight w:val="white"/>
                </w:rPr>
                <w:t>05:14</w:t>
              </w:r>
            </w:hyperlink>
            <w:r>
              <w:rPr>
                <w:rFonts w:ascii="Arial" w:hAnsi="Arial" w:cs="Arial"/>
                <w:color w:val="000000"/>
                <w:sz w:val="21"/>
                <w:szCs w:val="21"/>
                <w:shd w:val="clear" w:color="auto" w:fill="FFFFFF"/>
              </w:rPr>
              <w:t>)</w:t>
            </w:r>
          </w:p>
          <w:p w:rsidR="007B14CB" w:rsidRDefault="00DA0ACA">
            <w:pPr>
              <w:rPr>
                <w:rFonts w:ascii="Arial" w:hAnsi="Arial" w:cs="Arial"/>
                <w:b/>
                <w:color w:val="000000"/>
                <w:sz w:val="21"/>
                <w:szCs w:val="21"/>
                <w:highlight w:val="white"/>
                <w:lang w:val="fr-CH"/>
              </w:rPr>
            </w:pPr>
            <w:r>
              <w:rPr>
                <w:noProof/>
                <w:lang w:val="fr-CH" w:eastAsia="fr-CH"/>
              </w:rPr>
              <w:drawing>
                <wp:inline distT="0" distB="0" distL="0" distR="8255">
                  <wp:extent cx="429895" cy="444500"/>
                  <wp:effectExtent l="0" t="0" r="0" b="0"/>
                  <wp:docPr id="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9"/>
                          <pic:cNvPicPr>
                            <a:picLocks noChangeAspect="1" noChangeArrowheads="1"/>
                          </pic:cNvPicPr>
                        </pic:nvPicPr>
                        <pic:blipFill>
                          <a:blip r:embed="rId15"/>
                          <a:stretch>
                            <a:fillRect/>
                          </a:stretch>
                        </pic:blipFill>
                        <pic:spPr bwMode="auto">
                          <a:xfrm>
                            <a:off x="0" y="0"/>
                            <a:ext cx="429895" cy="444500"/>
                          </a:xfrm>
                          <a:prstGeom prst="rect">
                            <a:avLst/>
                          </a:prstGeom>
                        </pic:spPr>
                      </pic:pic>
                    </a:graphicData>
                  </a:graphic>
                </wp:inline>
              </w:drawing>
            </w:r>
          </w:p>
        </w:tc>
        <w:tc>
          <w:tcPr>
            <w:tcW w:w="5669" w:type="dxa"/>
            <w:tcBorders>
              <w:top w:val="nil"/>
              <w:left w:val="nil"/>
              <w:bottom w:val="nil"/>
              <w:right w:val="nil"/>
            </w:tcBorders>
            <w:shd w:val="clear" w:color="auto" w:fill="auto"/>
          </w:tcPr>
          <w:p w:rsidR="007B14CB" w:rsidRDefault="000B5992">
            <w:hyperlink r:id="rId16">
              <w:r w:rsidR="00DA0ACA">
                <w:rPr>
                  <w:rStyle w:val="LienInternet"/>
                  <w:rFonts w:ascii="Arial" w:hAnsi="Arial" w:cs="Arial"/>
                  <w:sz w:val="21"/>
                  <w:szCs w:val="21"/>
                  <w:highlight w:val="white"/>
                </w:rPr>
                <w:t>05:55</w:t>
              </w:r>
            </w:hyperlink>
            <w:r w:rsidR="00DA0ACA">
              <w:rPr>
                <w:rFonts w:ascii="Arial" w:hAnsi="Arial" w:cs="Arial"/>
                <w:color w:val="000000"/>
                <w:sz w:val="21"/>
                <w:szCs w:val="21"/>
                <w:shd w:val="clear" w:color="auto" w:fill="FFFFFF"/>
              </w:rPr>
              <w:t xml:space="preserve"> - Affaire </w:t>
            </w:r>
            <w:proofErr w:type="spellStart"/>
            <w:r w:rsidR="00DA0ACA">
              <w:rPr>
                <w:rFonts w:ascii="Arial" w:hAnsi="Arial" w:cs="Arial"/>
                <w:color w:val="000000"/>
                <w:sz w:val="21"/>
                <w:szCs w:val="21"/>
                <w:shd w:val="clear" w:color="auto" w:fill="FFFFFF"/>
              </w:rPr>
              <w:t>TourneRêve</w:t>
            </w:r>
            <w:proofErr w:type="spellEnd"/>
            <w:r w:rsidR="00DA0ACA">
              <w:rPr>
                <w:rFonts w:ascii="Arial" w:hAnsi="Arial" w:cs="Arial"/>
                <w:color w:val="000000"/>
                <w:sz w:val="21"/>
                <w:szCs w:val="21"/>
                <w:shd w:val="clear" w:color="auto" w:fill="FFFFFF"/>
              </w:rPr>
              <w:t xml:space="preserve"> </w:t>
            </w:r>
          </w:p>
          <w:p w:rsidR="007B14CB" w:rsidRDefault="000B5992">
            <w:hyperlink r:id="rId17">
              <w:r w:rsidR="00DA0ACA">
                <w:rPr>
                  <w:rStyle w:val="LienInternet"/>
                  <w:rFonts w:ascii="Arial" w:hAnsi="Arial" w:cs="Arial"/>
                  <w:sz w:val="21"/>
                  <w:szCs w:val="21"/>
                  <w:highlight w:val="white"/>
                </w:rPr>
                <w:t>08:25</w:t>
              </w:r>
            </w:hyperlink>
            <w:r w:rsidR="00DA0ACA">
              <w:rPr>
                <w:rFonts w:ascii="Arial" w:hAnsi="Arial" w:cs="Arial"/>
                <w:color w:val="000000"/>
                <w:sz w:val="21"/>
                <w:szCs w:val="21"/>
                <w:shd w:val="clear" w:color="auto" w:fill="FFFFFF"/>
              </w:rPr>
              <w:t xml:space="preserve"> - Jardins de Cocagne </w:t>
            </w:r>
          </w:p>
          <w:p w:rsidR="007B14CB" w:rsidRDefault="000B5992">
            <w:hyperlink r:id="rId18">
              <w:r w:rsidR="00DA0ACA">
                <w:rPr>
                  <w:rStyle w:val="LienInternet"/>
                  <w:rFonts w:ascii="Arial" w:hAnsi="Arial" w:cs="Arial"/>
                  <w:sz w:val="21"/>
                  <w:szCs w:val="21"/>
                  <w:highlight w:val="white"/>
                </w:rPr>
                <w:t>11:02</w:t>
              </w:r>
            </w:hyperlink>
            <w:r w:rsidR="00DA0ACA">
              <w:rPr>
                <w:rFonts w:ascii="Arial" w:hAnsi="Arial" w:cs="Arial"/>
                <w:color w:val="000000"/>
                <w:sz w:val="21"/>
                <w:szCs w:val="21"/>
                <w:shd w:val="clear" w:color="auto" w:fill="FFFFFF"/>
              </w:rPr>
              <w:t xml:space="preserve"> - La ferme de la </w:t>
            </w:r>
            <w:proofErr w:type="spellStart"/>
            <w:r w:rsidR="00DA0ACA">
              <w:rPr>
                <w:rFonts w:ascii="Arial" w:hAnsi="Arial" w:cs="Arial"/>
                <w:color w:val="000000"/>
                <w:sz w:val="21"/>
                <w:szCs w:val="21"/>
                <w:shd w:val="clear" w:color="auto" w:fill="FFFFFF"/>
              </w:rPr>
              <w:t>Touvière</w:t>
            </w:r>
            <w:proofErr w:type="spellEnd"/>
            <w:r w:rsidR="00DA0ACA">
              <w:rPr>
                <w:rFonts w:ascii="Arial" w:hAnsi="Arial" w:cs="Arial"/>
                <w:color w:val="000000"/>
                <w:sz w:val="21"/>
                <w:szCs w:val="21"/>
                <w:shd w:val="clear" w:color="auto" w:fill="FFFFFF"/>
              </w:rPr>
              <w:t xml:space="preserve"> </w:t>
            </w:r>
          </w:p>
          <w:p w:rsidR="007B14CB" w:rsidRDefault="000B5992">
            <w:hyperlink r:id="rId19">
              <w:r w:rsidR="00DA0ACA">
                <w:rPr>
                  <w:rStyle w:val="LienInternet"/>
                  <w:rFonts w:ascii="Arial" w:hAnsi="Arial" w:cs="Arial"/>
                  <w:sz w:val="21"/>
                  <w:szCs w:val="21"/>
                  <w:highlight w:val="white"/>
                </w:rPr>
                <w:t>15:02</w:t>
              </w:r>
            </w:hyperlink>
            <w:r w:rsidR="00DA0ACA">
              <w:rPr>
                <w:rFonts w:ascii="Arial" w:hAnsi="Arial" w:cs="Arial"/>
                <w:color w:val="000000"/>
                <w:sz w:val="21"/>
                <w:szCs w:val="21"/>
                <w:shd w:val="clear" w:color="auto" w:fill="FFFFFF"/>
              </w:rPr>
              <w:t xml:space="preserve"> - Bees4you </w:t>
            </w:r>
          </w:p>
          <w:p w:rsidR="007B14CB" w:rsidRDefault="000B5992">
            <w:hyperlink r:id="rId20">
              <w:r w:rsidR="00DA0ACA">
                <w:rPr>
                  <w:rStyle w:val="LienInternet"/>
                  <w:rFonts w:ascii="Arial" w:hAnsi="Arial" w:cs="Arial"/>
                  <w:sz w:val="21"/>
                  <w:szCs w:val="21"/>
                  <w:highlight w:val="white"/>
                </w:rPr>
                <w:t>18:14</w:t>
              </w:r>
            </w:hyperlink>
            <w:r w:rsidR="00DA0ACA">
              <w:rPr>
                <w:rFonts w:ascii="Arial" w:hAnsi="Arial" w:cs="Arial"/>
                <w:color w:val="000000"/>
                <w:sz w:val="21"/>
                <w:szCs w:val="21"/>
                <w:shd w:val="clear" w:color="auto" w:fill="FFFFFF"/>
              </w:rPr>
              <w:t xml:space="preserve"> - La ferme de Budé </w:t>
            </w:r>
          </w:p>
        </w:tc>
      </w:tr>
      <w:tr w:rsidR="007B14CB">
        <w:trPr>
          <w:trHeight w:val="1559"/>
        </w:trPr>
        <w:tc>
          <w:tcPr>
            <w:tcW w:w="3373" w:type="dxa"/>
            <w:tcBorders>
              <w:top w:val="nil"/>
              <w:left w:val="nil"/>
              <w:bottom w:val="nil"/>
              <w:right w:val="nil"/>
            </w:tcBorders>
            <w:shd w:val="clear" w:color="auto" w:fill="auto"/>
          </w:tcPr>
          <w:p w:rsidR="007B14CB" w:rsidRDefault="00DA0ACA">
            <w:pPr>
              <w:rPr>
                <w:rFonts w:ascii="Arial" w:hAnsi="Arial" w:cs="Arial"/>
                <w:b/>
                <w:color w:val="000000"/>
                <w:sz w:val="21"/>
                <w:szCs w:val="21"/>
                <w:highlight w:val="white"/>
                <w:lang w:val="fr-CH"/>
              </w:rPr>
            </w:pPr>
            <w:r>
              <w:rPr>
                <w:rFonts w:ascii="Arial" w:hAnsi="Arial" w:cs="Arial"/>
                <w:b/>
                <w:color w:val="000000"/>
                <w:sz w:val="21"/>
                <w:szCs w:val="21"/>
                <w:shd w:val="clear" w:color="auto" w:fill="FFFFFF"/>
                <w:lang w:val="fr-CH"/>
              </w:rPr>
              <w:t>ÉNERGIE</w:t>
            </w:r>
          </w:p>
          <w:p w:rsidR="007B14CB" w:rsidRDefault="00DA0ACA">
            <w:r>
              <w:rPr>
                <w:rFonts w:ascii="Arial" w:hAnsi="Arial" w:cs="Arial"/>
                <w:color w:val="000000"/>
                <w:sz w:val="21"/>
                <w:szCs w:val="21"/>
                <w:shd w:val="clear" w:color="auto" w:fill="FFFFFF"/>
                <w:lang w:val="fr-CH"/>
              </w:rPr>
              <w:t xml:space="preserve">(À partir de </w:t>
            </w:r>
            <w:hyperlink r:id="rId21">
              <w:r>
                <w:rPr>
                  <w:rStyle w:val="LienInternet"/>
                  <w:rFonts w:ascii="Arial" w:hAnsi="Arial" w:cs="Arial"/>
                  <w:sz w:val="21"/>
                  <w:szCs w:val="21"/>
                  <w:highlight w:val="white"/>
                </w:rPr>
                <w:t>22:15</w:t>
              </w:r>
            </w:hyperlink>
            <w:r>
              <w:rPr>
                <w:rFonts w:ascii="Arial" w:hAnsi="Arial" w:cs="Arial"/>
                <w:color w:val="000000"/>
                <w:sz w:val="21"/>
                <w:szCs w:val="21"/>
                <w:shd w:val="clear" w:color="auto" w:fill="FFFFFF"/>
              </w:rPr>
              <w:t>)</w:t>
            </w:r>
            <w:r>
              <w:rPr>
                <w:rFonts w:ascii="Arial" w:hAnsi="Arial" w:cs="Arial"/>
                <w:color w:val="000000"/>
                <w:sz w:val="21"/>
                <w:szCs w:val="21"/>
                <w:shd w:val="clear" w:color="auto" w:fill="FFFFFF"/>
                <w:lang w:val="fr-CH"/>
              </w:rPr>
              <w:br/>
            </w:r>
            <w:r>
              <w:rPr>
                <w:noProof/>
                <w:lang w:val="fr-CH" w:eastAsia="fr-CH"/>
              </w:rPr>
              <w:drawing>
                <wp:inline distT="0" distB="9525" distL="0" distR="0">
                  <wp:extent cx="459105" cy="5429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22"/>
                          <a:stretch>
                            <a:fillRect/>
                          </a:stretch>
                        </pic:blipFill>
                        <pic:spPr bwMode="auto">
                          <a:xfrm>
                            <a:off x="0" y="0"/>
                            <a:ext cx="459105" cy="542925"/>
                          </a:xfrm>
                          <a:prstGeom prst="rect">
                            <a:avLst/>
                          </a:prstGeom>
                        </pic:spPr>
                      </pic:pic>
                    </a:graphicData>
                  </a:graphic>
                </wp:inline>
              </w:drawing>
            </w:r>
          </w:p>
        </w:tc>
        <w:tc>
          <w:tcPr>
            <w:tcW w:w="5669" w:type="dxa"/>
            <w:tcBorders>
              <w:top w:val="nil"/>
              <w:left w:val="nil"/>
              <w:bottom w:val="nil"/>
              <w:right w:val="nil"/>
            </w:tcBorders>
            <w:shd w:val="clear" w:color="auto" w:fill="auto"/>
          </w:tcPr>
          <w:p w:rsidR="007B14CB" w:rsidRDefault="000B5992">
            <w:hyperlink r:id="rId23">
              <w:r w:rsidR="00DA0ACA">
                <w:rPr>
                  <w:rStyle w:val="LienInternet"/>
                  <w:rFonts w:ascii="Arial" w:hAnsi="Arial" w:cs="Arial"/>
                  <w:sz w:val="21"/>
                  <w:szCs w:val="21"/>
                  <w:highlight w:val="white"/>
                </w:rPr>
                <w:t>22:24</w:t>
              </w:r>
            </w:hyperlink>
            <w:r w:rsidR="00DA0ACA">
              <w:rPr>
                <w:rFonts w:ascii="Arial" w:hAnsi="Arial" w:cs="Arial"/>
                <w:color w:val="000000"/>
                <w:sz w:val="21"/>
                <w:szCs w:val="21"/>
                <w:shd w:val="clear" w:color="auto" w:fill="FFFFFF"/>
              </w:rPr>
              <w:t xml:space="preserve"> - </w:t>
            </w:r>
            <w:proofErr w:type="spellStart"/>
            <w:r w:rsidR="00DA0ACA">
              <w:rPr>
                <w:rFonts w:ascii="Arial" w:hAnsi="Arial" w:cs="Arial"/>
                <w:color w:val="000000"/>
                <w:sz w:val="21"/>
                <w:szCs w:val="21"/>
                <w:shd w:val="clear" w:color="auto" w:fill="FFFFFF"/>
              </w:rPr>
              <w:t>Genilac</w:t>
            </w:r>
            <w:proofErr w:type="spellEnd"/>
            <w:r w:rsidR="00DA0ACA">
              <w:rPr>
                <w:rFonts w:ascii="Arial" w:hAnsi="Arial" w:cs="Arial"/>
                <w:color w:val="000000"/>
                <w:sz w:val="21"/>
                <w:szCs w:val="21"/>
                <w:shd w:val="clear" w:color="auto" w:fill="FFFFFF"/>
              </w:rPr>
              <w:t xml:space="preserve"> </w:t>
            </w:r>
          </w:p>
          <w:p w:rsidR="007B14CB" w:rsidRDefault="000B5992">
            <w:hyperlink r:id="rId24">
              <w:r w:rsidR="00DA0ACA">
                <w:rPr>
                  <w:rStyle w:val="LienInternet"/>
                  <w:rFonts w:ascii="Arial" w:hAnsi="Arial" w:cs="Arial"/>
                  <w:sz w:val="21"/>
                  <w:szCs w:val="21"/>
                  <w:highlight w:val="white"/>
                </w:rPr>
                <w:t>24:42</w:t>
              </w:r>
            </w:hyperlink>
            <w:r w:rsidR="00DA0ACA">
              <w:rPr>
                <w:rFonts w:ascii="Arial" w:hAnsi="Arial" w:cs="Arial"/>
                <w:color w:val="000000"/>
                <w:sz w:val="21"/>
                <w:szCs w:val="21"/>
                <w:shd w:val="clear" w:color="auto" w:fill="FFFFFF"/>
              </w:rPr>
              <w:t xml:space="preserve"> - </w:t>
            </w:r>
            <w:proofErr w:type="spellStart"/>
            <w:r w:rsidR="00DA0ACA">
              <w:rPr>
                <w:rFonts w:ascii="Arial" w:hAnsi="Arial" w:cs="Arial"/>
                <w:color w:val="000000"/>
                <w:sz w:val="21"/>
                <w:szCs w:val="21"/>
                <w:shd w:val="clear" w:color="auto" w:fill="FFFFFF"/>
              </w:rPr>
              <w:t>YellowPrint</w:t>
            </w:r>
            <w:proofErr w:type="spellEnd"/>
            <w:r w:rsidR="00DA0ACA">
              <w:rPr>
                <w:rFonts w:ascii="Arial" w:hAnsi="Arial" w:cs="Arial"/>
                <w:color w:val="000000"/>
                <w:sz w:val="21"/>
                <w:szCs w:val="21"/>
                <w:shd w:val="clear" w:color="auto" w:fill="FFFFFF"/>
              </w:rPr>
              <w:t xml:space="preserve"> </w:t>
            </w:r>
          </w:p>
          <w:p w:rsidR="007B14CB" w:rsidRDefault="000B5992">
            <w:hyperlink r:id="rId25">
              <w:r w:rsidR="00DA0ACA">
                <w:rPr>
                  <w:rStyle w:val="LienInternet"/>
                  <w:rFonts w:ascii="Arial" w:hAnsi="Arial" w:cs="Arial"/>
                  <w:sz w:val="21"/>
                  <w:szCs w:val="21"/>
                  <w:highlight w:val="white"/>
                </w:rPr>
                <w:t>27:20</w:t>
              </w:r>
            </w:hyperlink>
            <w:r w:rsidR="00DA0ACA">
              <w:rPr>
                <w:rFonts w:ascii="Arial" w:hAnsi="Arial" w:cs="Arial"/>
                <w:color w:val="000000"/>
                <w:sz w:val="21"/>
                <w:szCs w:val="21"/>
                <w:shd w:val="clear" w:color="auto" w:fill="FFFFFF"/>
              </w:rPr>
              <w:t xml:space="preserve"> - Eco21 - Action Durables </w:t>
            </w:r>
          </w:p>
          <w:p w:rsidR="007B14CB" w:rsidRDefault="000B5992">
            <w:hyperlink r:id="rId26">
              <w:r w:rsidR="00DA0ACA">
                <w:rPr>
                  <w:rStyle w:val="LienInternet"/>
                  <w:rFonts w:ascii="Arial" w:hAnsi="Arial" w:cs="Arial"/>
                  <w:sz w:val="21"/>
                  <w:szCs w:val="21"/>
                  <w:highlight w:val="white"/>
                </w:rPr>
                <w:t>28:55</w:t>
              </w:r>
            </w:hyperlink>
            <w:r w:rsidR="00DA0ACA">
              <w:rPr>
                <w:rFonts w:ascii="Arial" w:hAnsi="Arial" w:cs="Arial"/>
                <w:color w:val="000000"/>
                <w:sz w:val="21"/>
                <w:szCs w:val="21"/>
                <w:shd w:val="clear" w:color="auto" w:fill="FFFFFF"/>
              </w:rPr>
              <w:t xml:space="preserve"> - </w:t>
            </w:r>
            <w:proofErr w:type="spellStart"/>
            <w:r w:rsidR="00DA0ACA">
              <w:rPr>
                <w:rFonts w:ascii="Arial" w:hAnsi="Arial" w:cs="Arial"/>
                <w:color w:val="000000"/>
                <w:sz w:val="21"/>
                <w:szCs w:val="21"/>
                <w:shd w:val="clear" w:color="auto" w:fill="FFFFFF"/>
              </w:rPr>
              <w:t>Zero</w:t>
            </w:r>
            <w:proofErr w:type="spellEnd"/>
            <w:r w:rsidR="00DA0ACA">
              <w:rPr>
                <w:rFonts w:ascii="Arial" w:hAnsi="Arial" w:cs="Arial"/>
                <w:color w:val="000000"/>
                <w:sz w:val="21"/>
                <w:szCs w:val="21"/>
                <w:shd w:val="clear" w:color="auto" w:fill="FFFFFF"/>
              </w:rPr>
              <w:t xml:space="preserve"> </w:t>
            </w:r>
            <w:proofErr w:type="spellStart"/>
            <w:r w:rsidR="00DA0ACA">
              <w:rPr>
                <w:rFonts w:ascii="Arial" w:hAnsi="Arial" w:cs="Arial"/>
                <w:color w:val="000000"/>
                <w:sz w:val="21"/>
                <w:szCs w:val="21"/>
                <w:shd w:val="clear" w:color="auto" w:fill="FFFFFF"/>
              </w:rPr>
              <w:t>Waste</w:t>
            </w:r>
            <w:proofErr w:type="spellEnd"/>
            <w:r w:rsidR="00DA0ACA">
              <w:rPr>
                <w:rFonts w:ascii="Arial" w:hAnsi="Arial" w:cs="Arial"/>
                <w:color w:val="000000"/>
                <w:sz w:val="21"/>
                <w:szCs w:val="21"/>
                <w:shd w:val="clear" w:color="auto" w:fill="FFFFFF"/>
              </w:rPr>
              <w:t xml:space="preserve"> </w:t>
            </w:r>
            <w:proofErr w:type="spellStart"/>
            <w:r w:rsidR="00DA0ACA">
              <w:rPr>
                <w:rFonts w:ascii="Arial" w:hAnsi="Arial" w:cs="Arial"/>
                <w:color w:val="000000"/>
                <w:sz w:val="21"/>
                <w:szCs w:val="21"/>
                <w:shd w:val="clear" w:color="auto" w:fill="FFFFFF"/>
              </w:rPr>
              <w:t>Switzerland</w:t>
            </w:r>
            <w:proofErr w:type="spellEnd"/>
            <w:r w:rsidR="00DA0ACA">
              <w:rPr>
                <w:rFonts w:ascii="Arial" w:hAnsi="Arial" w:cs="Arial"/>
                <w:color w:val="000000"/>
                <w:sz w:val="21"/>
                <w:szCs w:val="21"/>
                <w:shd w:val="clear" w:color="auto" w:fill="FFFFFF"/>
              </w:rPr>
              <w:t xml:space="preserve"> </w:t>
            </w:r>
          </w:p>
          <w:p w:rsidR="007B14CB" w:rsidRDefault="000B5992">
            <w:hyperlink r:id="rId27">
              <w:r w:rsidR="00DA0ACA">
                <w:rPr>
                  <w:rStyle w:val="LienInternet"/>
                  <w:rFonts w:ascii="Arial" w:hAnsi="Arial" w:cs="Arial"/>
                  <w:sz w:val="21"/>
                  <w:szCs w:val="21"/>
                  <w:highlight w:val="white"/>
                </w:rPr>
                <w:t>32:26</w:t>
              </w:r>
            </w:hyperlink>
            <w:r w:rsidR="00DA0ACA">
              <w:rPr>
                <w:rFonts w:ascii="Arial" w:hAnsi="Arial" w:cs="Arial"/>
                <w:color w:val="000000"/>
                <w:sz w:val="21"/>
                <w:szCs w:val="21"/>
                <w:shd w:val="clear" w:color="auto" w:fill="FFFFFF"/>
              </w:rPr>
              <w:t xml:space="preserve"> - Ateliers de la FOJ Hippomobile </w:t>
            </w:r>
          </w:p>
          <w:p w:rsidR="007B14CB" w:rsidRDefault="007B14CB">
            <w:pPr>
              <w:rPr>
                <w:rFonts w:ascii="Arial" w:hAnsi="Arial" w:cs="Arial"/>
                <w:color w:val="000000"/>
                <w:sz w:val="21"/>
                <w:szCs w:val="21"/>
                <w:highlight w:val="white"/>
                <w:lang w:val="fr-CH"/>
              </w:rPr>
            </w:pPr>
          </w:p>
        </w:tc>
      </w:tr>
      <w:tr w:rsidR="007B14CB">
        <w:trPr>
          <w:trHeight w:val="2359"/>
        </w:trPr>
        <w:tc>
          <w:tcPr>
            <w:tcW w:w="3373" w:type="dxa"/>
            <w:tcBorders>
              <w:top w:val="nil"/>
              <w:left w:val="nil"/>
              <w:bottom w:val="nil"/>
              <w:right w:val="nil"/>
            </w:tcBorders>
            <w:shd w:val="clear" w:color="auto" w:fill="auto"/>
          </w:tcPr>
          <w:p w:rsidR="007B14CB" w:rsidRDefault="00DA0ACA">
            <w:pPr>
              <w:rPr>
                <w:rFonts w:ascii="Arial" w:hAnsi="Arial" w:cs="Arial"/>
                <w:b/>
                <w:color w:val="000000"/>
                <w:sz w:val="21"/>
                <w:szCs w:val="21"/>
                <w:highlight w:val="white"/>
                <w:lang w:val="fr-CH"/>
              </w:rPr>
            </w:pPr>
            <w:r>
              <w:rPr>
                <w:rFonts w:ascii="Arial" w:hAnsi="Arial" w:cs="Arial"/>
                <w:b/>
                <w:color w:val="000000"/>
                <w:sz w:val="21"/>
                <w:szCs w:val="21"/>
                <w:shd w:val="clear" w:color="auto" w:fill="FFFFFF"/>
                <w:lang w:val="fr-CH"/>
              </w:rPr>
              <w:t>ÉCONOMIE</w:t>
            </w:r>
          </w:p>
          <w:p w:rsidR="007B14CB" w:rsidRDefault="00DA0ACA">
            <w:r>
              <w:rPr>
                <w:rFonts w:ascii="Arial" w:hAnsi="Arial" w:cs="Arial"/>
                <w:color w:val="000000"/>
                <w:sz w:val="21"/>
                <w:szCs w:val="21"/>
                <w:shd w:val="clear" w:color="auto" w:fill="FFFFFF"/>
                <w:lang w:val="fr-CH"/>
              </w:rPr>
              <w:t xml:space="preserve">(À partir de </w:t>
            </w:r>
            <w:hyperlink r:id="rId28">
              <w:r>
                <w:rPr>
                  <w:rStyle w:val="LienInternet"/>
                  <w:rFonts w:ascii="Arial" w:hAnsi="Arial" w:cs="Arial"/>
                  <w:sz w:val="21"/>
                  <w:szCs w:val="21"/>
                  <w:highlight w:val="white"/>
                </w:rPr>
                <w:t>33:57</w:t>
              </w:r>
            </w:hyperlink>
            <w:r>
              <w:rPr>
                <w:rFonts w:ascii="Arial" w:hAnsi="Arial" w:cs="Arial"/>
                <w:color w:val="000000"/>
                <w:sz w:val="21"/>
                <w:szCs w:val="21"/>
                <w:shd w:val="clear" w:color="auto" w:fill="FFFFFF"/>
              </w:rPr>
              <w:t>)</w:t>
            </w:r>
            <w:r>
              <w:rPr>
                <w:rFonts w:ascii="Arial" w:hAnsi="Arial" w:cs="Arial"/>
                <w:color w:val="000000"/>
                <w:sz w:val="21"/>
                <w:szCs w:val="21"/>
                <w:shd w:val="clear" w:color="auto" w:fill="FFFFFF"/>
                <w:lang w:val="fr-CH"/>
              </w:rPr>
              <w:br/>
            </w:r>
          </w:p>
          <w:p w:rsidR="007B14CB" w:rsidRDefault="00DA0ACA">
            <w:pPr>
              <w:rPr>
                <w:rFonts w:ascii="Arial" w:hAnsi="Arial" w:cs="Arial"/>
                <w:b/>
                <w:color w:val="000000"/>
                <w:sz w:val="21"/>
                <w:szCs w:val="21"/>
                <w:highlight w:val="white"/>
                <w:lang w:val="fr-CH"/>
              </w:rPr>
            </w:pPr>
            <w:r>
              <w:rPr>
                <w:noProof/>
                <w:lang w:val="fr-CH" w:eastAsia="fr-CH"/>
              </w:rPr>
              <w:drawing>
                <wp:inline distT="0" distB="0" distL="0" distR="0">
                  <wp:extent cx="459105" cy="459105"/>
                  <wp:effectExtent l="0" t="0" r="0"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
                          <pic:cNvPicPr>
                            <a:picLocks noChangeAspect="1" noChangeArrowheads="1"/>
                          </pic:cNvPicPr>
                        </pic:nvPicPr>
                        <pic:blipFill>
                          <a:blip r:embed="rId29"/>
                          <a:stretch>
                            <a:fillRect/>
                          </a:stretch>
                        </pic:blipFill>
                        <pic:spPr bwMode="auto">
                          <a:xfrm>
                            <a:off x="0" y="0"/>
                            <a:ext cx="459105" cy="459105"/>
                          </a:xfrm>
                          <a:prstGeom prst="rect">
                            <a:avLst/>
                          </a:prstGeom>
                        </pic:spPr>
                      </pic:pic>
                    </a:graphicData>
                  </a:graphic>
                </wp:inline>
              </w:drawing>
            </w:r>
          </w:p>
        </w:tc>
        <w:tc>
          <w:tcPr>
            <w:tcW w:w="5669" w:type="dxa"/>
            <w:tcBorders>
              <w:top w:val="nil"/>
              <w:left w:val="nil"/>
              <w:bottom w:val="nil"/>
              <w:right w:val="nil"/>
            </w:tcBorders>
            <w:shd w:val="clear" w:color="auto" w:fill="auto"/>
          </w:tcPr>
          <w:p w:rsidR="007B14CB" w:rsidRDefault="000B5992">
            <w:hyperlink r:id="rId30">
              <w:r w:rsidR="00DA0ACA">
                <w:rPr>
                  <w:rStyle w:val="LienInternet"/>
                  <w:rFonts w:ascii="Arial" w:hAnsi="Arial" w:cs="Arial"/>
                  <w:sz w:val="21"/>
                  <w:szCs w:val="21"/>
                  <w:highlight w:val="white"/>
                </w:rPr>
                <w:t>34:20</w:t>
              </w:r>
            </w:hyperlink>
            <w:r w:rsidR="00DA0ACA">
              <w:rPr>
                <w:rFonts w:ascii="Arial" w:hAnsi="Arial" w:cs="Arial"/>
                <w:color w:val="000000"/>
                <w:sz w:val="21"/>
                <w:szCs w:val="21"/>
                <w:shd w:val="clear" w:color="auto" w:fill="FFFFFF"/>
              </w:rPr>
              <w:t xml:space="preserve"> - Interview Sophie </w:t>
            </w:r>
            <w:proofErr w:type="spellStart"/>
            <w:r w:rsidR="00DA0ACA">
              <w:rPr>
                <w:rFonts w:ascii="Arial" w:hAnsi="Arial" w:cs="Arial"/>
                <w:color w:val="000000"/>
                <w:sz w:val="21"/>
                <w:szCs w:val="21"/>
                <w:shd w:val="clear" w:color="auto" w:fill="FFFFFF"/>
              </w:rPr>
              <w:t>Swaton</w:t>
            </w:r>
            <w:proofErr w:type="spellEnd"/>
            <w:r w:rsidR="00DA0ACA">
              <w:rPr>
                <w:rFonts w:ascii="Arial" w:hAnsi="Arial" w:cs="Arial"/>
                <w:color w:val="000000"/>
                <w:sz w:val="21"/>
                <w:szCs w:val="21"/>
                <w:shd w:val="clear" w:color="auto" w:fill="FFFFFF"/>
              </w:rPr>
              <w:t xml:space="preserve"> </w:t>
            </w:r>
          </w:p>
          <w:p w:rsidR="007B14CB" w:rsidRDefault="000B5992">
            <w:hyperlink r:id="rId31">
              <w:r w:rsidR="00DA0ACA">
                <w:rPr>
                  <w:rStyle w:val="LienInternet"/>
                  <w:rFonts w:ascii="Arial" w:hAnsi="Arial" w:cs="Arial"/>
                  <w:sz w:val="21"/>
                  <w:szCs w:val="21"/>
                  <w:highlight w:val="white"/>
                </w:rPr>
                <w:t>35:11</w:t>
              </w:r>
            </w:hyperlink>
            <w:r w:rsidR="00DA0ACA">
              <w:rPr>
                <w:rFonts w:ascii="Arial" w:hAnsi="Arial" w:cs="Arial"/>
                <w:color w:val="000000"/>
                <w:sz w:val="21"/>
                <w:szCs w:val="21"/>
                <w:shd w:val="clear" w:color="auto" w:fill="FFFFFF"/>
              </w:rPr>
              <w:t xml:space="preserve"> - </w:t>
            </w:r>
            <w:proofErr w:type="spellStart"/>
            <w:r w:rsidR="00DA0ACA">
              <w:rPr>
                <w:rFonts w:ascii="Arial" w:hAnsi="Arial" w:cs="Arial"/>
                <w:color w:val="000000"/>
                <w:sz w:val="21"/>
                <w:szCs w:val="21"/>
                <w:shd w:val="clear" w:color="auto" w:fill="FFFFFF"/>
              </w:rPr>
              <w:t>Matériuum</w:t>
            </w:r>
            <w:proofErr w:type="spellEnd"/>
            <w:r w:rsidR="00DA0ACA">
              <w:rPr>
                <w:rFonts w:ascii="Arial" w:hAnsi="Arial" w:cs="Arial"/>
                <w:color w:val="000000"/>
                <w:sz w:val="21"/>
                <w:szCs w:val="21"/>
                <w:shd w:val="clear" w:color="auto" w:fill="FFFFFF"/>
              </w:rPr>
              <w:t xml:space="preserve"> </w:t>
            </w:r>
          </w:p>
          <w:p w:rsidR="007B14CB" w:rsidRDefault="000B5992">
            <w:hyperlink r:id="rId32">
              <w:r w:rsidR="00DA0ACA">
                <w:rPr>
                  <w:rStyle w:val="LienInternet"/>
                  <w:rFonts w:ascii="Arial" w:hAnsi="Arial" w:cs="Arial"/>
                  <w:sz w:val="21"/>
                  <w:szCs w:val="21"/>
                  <w:highlight w:val="white"/>
                </w:rPr>
                <w:t>36:36</w:t>
              </w:r>
            </w:hyperlink>
            <w:r w:rsidR="00DA0ACA">
              <w:rPr>
                <w:rFonts w:ascii="Arial" w:hAnsi="Arial" w:cs="Arial"/>
                <w:color w:val="000000"/>
                <w:sz w:val="21"/>
                <w:szCs w:val="21"/>
                <w:shd w:val="clear" w:color="auto" w:fill="FFFFFF"/>
              </w:rPr>
              <w:t xml:space="preserve"> - Creatures </w:t>
            </w:r>
          </w:p>
          <w:p w:rsidR="007B14CB" w:rsidRDefault="000B5992">
            <w:hyperlink r:id="rId33">
              <w:r w:rsidR="00DA0ACA">
                <w:rPr>
                  <w:rStyle w:val="LienInternet"/>
                  <w:rFonts w:ascii="Arial" w:hAnsi="Arial" w:cs="Arial"/>
                  <w:sz w:val="21"/>
                  <w:szCs w:val="21"/>
                  <w:highlight w:val="white"/>
                </w:rPr>
                <w:t>37:32</w:t>
              </w:r>
            </w:hyperlink>
            <w:r w:rsidR="00DA0ACA">
              <w:rPr>
                <w:rFonts w:ascii="Arial" w:hAnsi="Arial" w:cs="Arial"/>
                <w:color w:val="000000"/>
                <w:sz w:val="21"/>
                <w:szCs w:val="21"/>
                <w:shd w:val="clear" w:color="auto" w:fill="FFFFFF"/>
              </w:rPr>
              <w:t xml:space="preserve"> - </w:t>
            </w:r>
            <w:proofErr w:type="spellStart"/>
            <w:r w:rsidR="00DA0ACA">
              <w:rPr>
                <w:rFonts w:ascii="Arial" w:hAnsi="Arial" w:cs="Arial"/>
                <w:color w:val="000000"/>
                <w:sz w:val="21"/>
                <w:szCs w:val="21"/>
                <w:shd w:val="clear" w:color="auto" w:fill="FFFFFF"/>
              </w:rPr>
              <w:t>Terrabloc</w:t>
            </w:r>
            <w:proofErr w:type="spellEnd"/>
            <w:r w:rsidR="00DA0ACA">
              <w:rPr>
                <w:rFonts w:ascii="Arial" w:hAnsi="Arial" w:cs="Arial"/>
                <w:color w:val="000000"/>
                <w:sz w:val="21"/>
                <w:szCs w:val="21"/>
                <w:shd w:val="clear" w:color="auto" w:fill="FFFFFF"/>
              </w:rPr>
              <w:t xml:space="preserve"> </w:t>
            </w:r>
          </w:p>
          <w:p w:rsidR="007B14CB" w:rsidRDefault="000B5992">
            <w:hyperlink r:id="rId34">
              <w:r w:rsidR="00DA0ACA">
                <w:rPr>
                  <w:rStyle w:val="LienInternet"/>
                  <w:rFonts w:ascii="Arial" w:hAnsi="Arial" w:cs="Arial"/>
                  <w:sz w:val="21"/>
                  <w:szCs w:val="21"/>
                  <w:highlight w:val="white"/>
                </w:rPr>
                <w:t>39:33</w:t>
              </w:r>
            </w:hyperlink>
            <w:r w:rsidR="00DA0ACA">
              <w:rPr>
                <w:rFonts w:ascii="Arial" w:hAnsi="Arial" w:cs="Arial"/>
                <w:color w:val="000000"/>
                <w:sz w:val="21"/>
                <w:szCs w:val="21"/>
                <w:shd w:val="clear" w:color="auto" w:fill="FFFFFF"/>
              </w:rPr>
              <w:t xml:space="preserve"> - Finance durable </w:t>
            </w:r>
          </w:p>
          <w:p w:rsidR="007B14CB" w:rsidRDefault="000B5992">
            <w:hyperlink r:id="rId35">
              <w:r w:rsidR="00DA0ACA">
                <w:rPr>
                  <w:rStyle w:val="LienInternet"/>
                  <w:rFonts w:ascii="Arial" w:hAnsi="Arial" w:cs="Arial"/>
                  <w:sz w:val="21"/>
                  <w:szCs w:val="21"/>
                  <w:highlight w:val="white"/>
                </w:rPr>
                <w:t>40:48</w:t>
              </w:r>
            </w:hyperlink>
            <w:r w:rsidR="00DA0ACA">
              <w:rPr>
                <w:rFonts w:ascii="Arial" w:hAnsi="Arial" w:cs="Arial"/>
                <w:color w:val="000000"/>
                <w:sz w:val="21"/>
                <w:szCs w:val="21"/>
                <w:shd w:val="clear" w:color="auto" w:fill="FFFFFF"/>
              </w:rPr>
              <w:t xml:space="preserve"> - Banque Alternative Suisse (BAS) </w:t>
            </w:r>
          </w:p>
          <w:p w:rsidR="007B14CB" w:rsidRDefault="000B5992">
            <w:hyperlink r:id="rId36">
              <w:r w:rsidR="00DA0ACA">
                <w:rPr>
                  <w:rStyle w:val="LienInternet"/>
                  <w:rFonts w:ascii="Arial" w:hAnsi="Arial" w:cs="Arial"/>
                  <w:sz w:val="21"/>
                  <w:szCs w:val="21"/>
                  <w:highlight w:val="white"/>
                </w:rPr>
                <w:t>41:54</w:t>
              </w:r>
            </w:hyperlink>
            <w:r w:rsidR="00DA0ACA">
              <w:rPr>
                <w:rFonts w:ascii="Arial" w:hAnsi="Arial" w:cs="Arial"/>
                <w:color w:val="000000"/>
                <w:sz w:val="21"/>
                <w:szCs w:val="21"/>
                <w:shd w:val="clear" w:color="auto" w:fill="FFFFFF"/>
              </w:rPr>
              <w:t xml:space="preserve"> - Client BAS </w:t>
            </w:r>
            <w:proofErr w:type="spellStart"/>
            <w:r w:rsidR="00DA0ACA">
              <w:rPr>
                <w:rFonts w:ascii="Arial" w:hAnsi="Arial" w:cs="Arial"/>
                <w:color w:val="000000"/>
                <w:sz w:val="21"/>
                <w:szCs w:val="21"/>
                <w:shd w:val="clear" w:color="auto" w:fill="FFFFFF"/>
              </w:rPr>
              <w:t>Ecoservices</w:t>
            </w:r>
            <w:proofErr w:type="spellEnd"/>
            <w:r w:rsidR="00DA0ACA">
              <w:rPr>
                <w:rFonts w:ascii="Arial" w:hAnsi="Arial" w:cs="Arial"/>
                <w:color w:val="000000"/>
                <w:sz w:val="21"/>
                <w:szCs w:val="21"/>
                <w:shd w:val="clear" w:color="auto" w:fill="FFFFFF"/>
              </w:rPr>
              <w:t xml:space="preserve"> </w:t>
            </w:r>
          </w:p>
          <w:p w:rsidR="007B14CB" w:rsidRDefault="000B5992">
            <w:hyperlink r:id="rId37">
              <w:r w:rsidR="00DA0ACA">
                <w:rPr>
                  <w:rStyle w:val="LienInternet"/>
                  <w:rFonts w:ascii="Arial" w:hAnsi="Arial" w:cs="Arial"/>
                  <w:sz w:val="21"/>
                  <w:szCs w:val="21"/>
                  <w:highlight w:val="white"/>
                </w:rPr>
                <w:t>43:10</w:t>
              </w:r>
            </w:hyperlink>
            <w:r w:rsidR="00DA0ACA">
              <w:rPr>
                <w:rFonts w:ascii="Arial" w:hAnsi="Arial" w:cs="Arial"/>
                <w:color w:val="000000"/>
                <w:sz w:val="21"/>
                <w:szCs w:val="21"/>
                <w:shd w:val="clear" w:color="auto" w:fill="FFFFFF"/>
              </w:rPr>
              <w:t xml:space="preserve"> - Monnaie Léman </w:t>
            </w:r>
          </w:p>
          <w:p w:rsidR="007B14CB" w:rsidRDefault="000B5992">
            <w:hyperlink r:id="rId38">
              <w:r w:rsidR="00DA0ACA">
                <w:rPr>
                  <w:rStyle w:val="LienInternet"/>
                  <w:rFonts w:ascii="Arial" w:hAnsi="Arial" w:cs="Arial"/>
                  <w:sz w:val="21"/>
                  <w:szCs w:val="21"/>
                  <w:highlight w:val="white"/>
                </w:rPr>
                <w:t>44:26</w:t>
              </w:r>
            </w:hyperlink>
            <w:r w:rsidR="00DA0ACA">
              <w:rPr>
                <w:rFonts w:ascii="Arial" w:hAnsi="Arial" w:cs="Arial"/>
                <w:color w:val="000000"/>
                <w:sz w:val="21"/>
                <w:szCs w:val="21"/>
                <w:shd w:val="clear" w:color="auto" w:fill="FFFFFF"/>
              </w:rPr>
              <w:t xml:space="preserve"> - Restaurant Au Grütli </w:t>
            </w:r>
          </w:p>
        </w:tc>
      </w:tr>
      <w:tr w:rsidR="007B14CB">
        <w:trPr>
          <w:trHeight w:val="2130"/>
        </w:trPr>
        <w:tc>
          <w:tcPr>
            <w:tcW w:w="3373" w:type="dxa"/>
            <w:tcBorders>
              <w:top w:val="nil"/>
              <w:left w:val="nil"/>
              <w:bottom w:val="nil"/>
              <w:right w:val="nil"/>
            </w:tcBorders>
            <w:shd w:val="clear" w:color="auto" w:fill="auto"/>
          </w:tcPr>
          <w:p w:rsidR="007B14CB" w:rsidRDefault="00DA0ACA">
            <w:pPr>
              <w:rPr>
                <w:rFonts w:ascii="Arial" w:hAnsi="Arial" w:cs="Arial"/>
                <w:b/>
                <w:color w:val="000000"/>
                <w:sz w:val="21"/>
                <w:szCs w:val="21"/>
                <w:highlight w:val="white"/>
                <w:lang w:val="fr-CH"/>
              </w:rPr>
            </w:pPr>
            <w:r>
              <w:rPr>
                <w:rFonts w:ascii="Arial" w:hAnsi="Arial" w:cs="Arial"/>
                <w:b/>
                <w:color w:val="000000"/>
                <w:sz w:val="21"/>
                <w:szCs w:val="21"/>
                <w:shd w:val="clear" w:color="auto" w:fill="FFFFFF"/>
                <w:lang w:val="fr-CH"/>
              </w:rPr>
              <w:t>HABITAT &amp; URBANISME</w:t>
            </w:r>
          </w:p>
          <w:p w:rsidR="007B14CB" w:rsidRDefault="00DA0ACA">
            <w:r>
              <w:rPr>
                <w:noProof/>
                <w:lang w:val="fr-CH" w:eastAsia="fr-CH"/>
              </w:rPr>
              <w:drawing>
                <wp:anchor distT="0" distB="0" distL="114300" distR="116840" simplePos="0" relativeHeight="12" behindDoc="0" locked="0" layoutInCell="1" allowOverlap="1">
                  <wp:simplePos x="0" y="0"/>
                  <wp:positionH relativeFrom="column">
                    <wp:posOffset>3810</wp:posOffset>
                  </wp:positionH>
                  <wp:positionV relativeFrom="paragraph">
                    <wp:posOffset>194310</wp:posOffset>
                  </wp:positionV>
                  <wp:extent cx="530860" cy="530860"/>
                  <wp:effectExtent l="0" t="0" r="0" b="0"/>
                  <wp:wrapSquare wrapText="bothSides"/>
                  <wp:docPr id="7"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55"/>
                          <pic:cNvPicPr>
                            <a:picLocks noChangeAspect="1" noChangeArrowheads="1"/>
                          </pic:cNvPicPr>
                        </pic:nvPicPr>
                        <pic:blipFill>
                          <a:blip r:embed="rId39"/>
                          <a:stretch>
                            <a:fillRect/>
                          </a:stretch>
                        </pic:blipFill>
                        <pic:spPr bwMode="auto">
                          <a:xfrm>
                            <a:off x="0" y="0"/>
                            <a:ext cx="530860" cy="530860"/>
                          </a:xfrm>
                          <a:prstGeom prst="rect">
                            <a:avLst/>
                          </a:prstGeom>
                        </pic:spPr>
                      </pic:pic>
                    </a:graphicData>
                  </a:graphic>
                </wp:anchor>
              </w:drawing>
            </w:r>
            <w:r>
              <w:rPr>
                <w:rFonts w:ascii="Arial" w:hAnsi="Arial" w:cs="Arial"/>
                <w:color w:val="000000"/>
                <w:sz w:val="21"/>
                <w:szCs w:val="21"/>
                <w:shd w:val="clear" w:color="auto" w:fill="FFFFFF"/>
                <w:lang w:val="fr-CH"/>
              </w:rPr>
              <w:t xml:space="preserve">(À partir de </w:t>
            </w:r>
            <w:hyperlink r:id="rId40">
              <w:r>
                <w:rPr>
                  <w:rStyle w:val="LienInternet"/>
                  <w:rFonts w:ascii="Arial" w:hAnsi="Arial" w:cs="Arial"/>
                  <w:sz w:val="21"/>
                  <w:szCs w:val="21"/>
                  <w:highlight w:val="white"/>
                </w:rPr>
                <w:t>48:30</w:t>
              </w:r>
            </w:hyperlink>
            <w:r>
              <w:rPr>
                <w:rFonts w:ascii="Arial" w:hAnsi="Arial" w:cs="Arial"/>
                <w:color w:val="000000"/>
                <w:sz w:val="21"/>
                <w:szCs w:val="21"/>
                <w:shd w:val="clear" w:color="auto" w:fill="FFFFFF"/>
                <w:lang w:val="fr-CH"/>
              </w:rPr>
              <w:t>)</w:t>
            </w:r>
          </w:p>
        </w:tc>
        <w:tc>
          <w:tcPr>
            <w:tcW w:w="5669" w:type="dxa"/>
            <w:tcBorders>
              <w:top w:val="nil"/>
              <w:left w:val="nil"/>
              <w:bottom w:val="nil"/>
              <w:right w:val="nil"/>
            </w:tcBorders>
            <w:shd w:val="clear" w:color="auto" w:fill="auto"/>
          </w:tcPr>
          <w:p w:rsidR="007B14CB" w:rsidRDefault="000B5992">
            <w:hyperlink r:id="rId41">
              <w:r w:rsidR="00DA0ACA">
                <w:rPr>
                  <w:rStyle w:val="LienInternet"/>
                  <w:rFonts w:ascii="Arial" w:hAnsi="Arial" w:cs="Arial"/>
                  <w:sz w:val="21"/>
                  <w:szCs w:val="21"/>
                  <w:highlight w:val="white"/>
                </w:rPr>
                <w:t>49:02</w:t>
              </w:r>
            </w:hyperlink>
            <w:r w:rsidR="00DA0ACA">
              <w:rPr>
                <w:rFonts w:ascii="Arial" w:hAnsi="Arial" w:cs="Arial"/>
                <w:color w:val="000000"/>
                <w:sz w:val="21"/>
                <w:szCs w:val="21"/>
                <w:shd w:val="clear" w:color="auto" w:fill="FFFFFF"/>
              </w:rPr>
              <w:t xml:space="preserve"> - Coopérative </w:t>
            </w:r>
            <w:proofErr w:type="spellStart"/>
            <w:r w:rsidR="00DA0ACA">
              <w:rPr>
                <w:rFonts w:ascii="Arial" w:hAnsi="Arial" w:cs="Arial"/>
                <w:color w:val="000000"/>
                <w:sz w:val="21"/>
                <w:szCs w:val="21"/>
                <w:shd w:val="clear" w:color="auto" w:fill="FFFFFF"/>
              </w:rPr>
              <w:t>Equilibre</w:t>
            </w:r>
            <w:proofErr w:type="spellEnd"/>
            <w:r w:rsidR="00DA0ACA">
              <w:rPr>
                <w:rFonts w:ascii="Arial" w:hAnsi="Arial" w:cs="Arial"/>
                <w:color w:val="000000"/>
                <w:sz w:val="21"/>
                <w:szCs w:val="21"/>
                <w:shd w:val="clear" w:color="auto" w:fill="FFFFFF"/>
              </w:rPr>
              <w:t xml:space="preserve"> </w:t>
            </w:r>
          </w:p>
          <w:p w:rsidR="007B14CB" w:rsidRDefault="000B5992">
            <w:hyperlink r:id="rId42">
              <w:r w:rsidR="00DA0ACA">
                <w:rPr>
                  <w:rStyle w:val="LienInternet"/>
                  <w:rFonts w:ascii="Arial" w:hAnsi="Arial" w:cs="Arial"/>
                  <w:sz w:val="21"/>
                  <w:szCs w:val="21"/>
                  <w:highlight w:val="white"/>
                </w:rPr>
                <w:t>51:54</w:t>
              </w:r>
            </w:hyperlink>
            <w:r w:rsidR="00DA0ACA">
              <w:rPr>
                <w:rFonts w:ascii="Arial" w:hAnsi="Arial" w:cs="Arial"/>
                <w:color w:val="000000"/>
                <w:sz w:val="21"/>
                <w:szCs w:val="21"/>
                <w:shd w:val="clear" w:color="auto" w:fill="FFFFFF"/>
              </w:rPr>
              <w:t xml:space="preserve"> - Interview - Vincent Kaufmann (1ère partie) </w:t>
            </w:r>
          </w:p>
          <w:p w:rsidR="007B14CB" w:rsidRDefault="000B5992">
            <w:hyperlink r:id="rId43">
              <w:r w:rsidR="00DA0ACA">
                <w:rPr>
                  <w:rStyle w:val="LienInternet"/>
                  <w:rFonts w:ascii="Arial" w:hAnsi="Arial" w:cs="Arial"/>
                  <w:sz w:val="21"/>
                  <w:szCs w:val="21"/>
                  <w:highlight w:val="white"/>
                </w:rPr>
                <w:t>52:46</w:t>
              </w:r>
            </w:hyperlink>
            <w:r w:rsidR="00DA0ACA">
              <w:rPr>
                <w:rFonts w:ascii="Arial" w:hAnsi="Arial" w:cs="Arial"/>
                <w:color w:val="000000"/>
                <w:sz w:val="21"/>
                <w:szCs w:val="21"/>
                <w:shd w:val="clear" w:color="auto" w:fill="FFFFFF"/>
              </w:rPr>
              <w:t xml:space="preserve"> - Catch a car </w:t>
            </w:r>
          </w:p>
          <w:p w:rsidR="007B14CB" w:rsidRDefault="000B5992">
            <w:hyperlink r:id="rId44">
              <w:r w:rsidR="00DA0ACA">
                <w:rPr>
                  <w:rStyle w:val="LienInternet"/>
                  <w:rFonts w:ascii="Arial" w:hAnsi="Arial" w:cs="Arial"/>
                  <w:sz w:val="21"/>
                  <w:szCs w:val="21"/>
                  <w:highlight w:val="white"/>
                </w:rPr>
                <w:t>53:16</w:t>
              </w:r>
            </w:hyperlink>
            <w:r w:rsidR="00DA0ACA">
              <w:rPr>
                <w:rFonts w:ascii="Arial" w:hAnsi="Arial" w:cs="Arial"/>
                <w:color w:val="000000"/>
                <w:sz w:val="21"/>
                <w:szCs w:val="21"/>
                <w:shd w:val="clear" w:color="auto" w:fill="FFFFFF"/>
              </w:rPr>
              <w:t xml:space="preserve"> - Interview - Vincent Kaufmann (2ème partie) </w:t>
            </w:r>
          </w:p>
          <w:p w:rsidR="007B14CB" w:rsidRDefault="000B5992">
            <w:hyperlink r:id="rId45">
              <w:r w:rsidR="00DA0ACA">
                <w:rPr>
                  <w:rStyle w:val="LienInternet"/>
                  <w:rFonts w:ascii="Arial" w:hAnsi="Arial" w:cs="Arial"/>
                  <w:sz w:val="21"/>
                  <w:szCs w:val="21"/>
                  <w:highlight w:val="white"/>
                </w:rPr>
                <w:t>54:20</w:t>
              </w:r>
            </w:hyperlink>
            <w:r w:rsidR="00DA0ACA">
              <w:rPr>
                <w:rFonts w:ascii="Arial" w:hAnsi="Arial" w:cs="Arial"/>
                <w:color w:val="000000"/>
                <w:sz w:val="21"/>
                <w:szCs w:val="21"/>
                <w:shd w:val="clear" w:color="auto" w:fill="FFFFFF"/>
              </w:rPr>
              <w:t xml:space="preserve"> - </w:t>
            </w:r>
            <w:proofErr w:type="spellStart"/>
            <w:r w:rsidR="00DA0ACA">
              <w:rPr>
                <w:rFonts w:ascii="Arial" w:hAnsi="Arial" w:cs="Arial"/>
                <w:color w:val="000000"/>
                <w:sz w:val="21"/>
                <w:szCs w:val="21"/>
                <w:shd w:val="clear" w:color="auto" w:fill="FFFFFF"/>
              </w:rPr>
              <w:t>Ecoquartier</w:t>
            </w:r>
            <w:proofErr w:type="spellEnd"/>
            <w:r w:rsidR="00DA0ACA">
              <w:rPr>
                <w:rFonts w:ascii="Arial" w:hAnsi="Arial" w:cs="Arial"/>
                <w:color w:val="000000"/>
                <w:sz w:val="21"/>
                <w:szCs w:val="21"/>
                <w:shd w:val="clear" w:color="auto" w:fill="FFFFFF"/>
              </w:rPr>
              <w:t xml:space="preserve"> les Vergers </w:t>
            </w:r>
          </w:p>
          <w:p w:rsidR="007B14CB" w:rsidRDefault="000B5992">
            <w:hyperlink r:id="rId46">
              <w:r w:rsidR="00DA0ACA">
                <w:rPr>
                  <w:rStyle w:val="LienInternet"/>
                  <w:rFonts w:ascii="Arial" w:hAnsi="Arial" w:cs="Arial"/>
                  <w:sz w:val="21"/>
                  <w:szCs w:val="21"/>
                  <w:highlight w:val="white"/>
                </w:rPr>
                <w:t>55:00</w:t>
              </w:r>
            </w:hyperlink>
            <w:r w:rsidR="00DA0ACA">
              <w:rPr>
                <w:rFonts w:ascii="Arial" w:hAnsi="Arial" w:cs="Arial"/>
                <w:color w:val="000000"/>
                <w:sz w:val="21"/>
                <w:szCs w:val="21"/>
                <w:shd w:val="clear" w:color="auto" w:fill="FFFFFF"/>
              </w:rPr>
              <w:t xml:space="preserve"> - </w:t>
            </w:r>
            <w:proofErr w:type="spellStart"/>
            <w:r w:rsidR="00DA0ACA">
              <w:rPr>
                <w:rFonts w:ascii="Arial" w:hAnsi="Arial" w:cs="Arial"/>
                <w:color w:val="000000"/>
                <w:sz w:val="21"/>
                <w:szCs w:val="21"/>
                <w:shd w:val="clear" w:color="auto" w:fill="FFFFFF"/>
              </w:rPr>
              <w:t>GenèveRoule</w:t>
            </w:r>
            <w:proofErr w:type="spellEnd"/>
            <w:r w:rsidR="00DA0ACA">
              <w:rPr>
                <w:rFonts w:ascii="Arial" w:hAnsi="Arial" w:cs="Arial"/>
                <w:color w:val="000000"/>
                <w:sz w:val="21"/>
                <w:szCs w:val="21"/>
                <w:shd w:val="clear" w:color="auto" w:fill="FFFFFF"/>
              </w:rPr>
              <w:t xml:space="preserve">! </w:t>
            </w:r>
          </w:p>
          <w:p w:rsidR="007B14CB" w:rsidRDefault="000B5992">
            <w:hyperlink r:id="rId47">
              <w:r w:rsidR="00DA0ACA">
                <w:rPr>
                  <w:rStyle w:val="LienInternet"/>
                  <w:rFonts w:ascii="Arial" w:hAnsi="Arial" w:cs="Arial"/>
                  <w:sz w:val="21"/>
                  <w:szCs w:val="21"/>
                  <w:highlight w:val="white"/>
                </w:rPr>
                <w:t>55:55</w:t>
              </w:r>
            </w:hyperlink>
            <w:r w:rsidR="00DA0ACA">
              <w:rPr>
                <w:rFonts w:ascii="Arial" w:hAnsi="Arial" w:cs="Arial"/>
                <w:color w:val="000000"/>
                <w:sz w:val="21"/>
                <w:szCs w:val="21"/>
                <w:shd w:val="clear" w:color="auto" w:fill="FFFFFF"/>
              </w:rPr>
              <w:t xml:space="preserve"> - Interview Dan </w:t>
            </w:r>
            <w:proofErr w:type="spellStart"/>
            <w:r w:rsidR="00DA0ACA">
              <w:rPr>
                <w:rFonts w:ascii="Arial" w:hAnsi="Arial" w:cs="Arial"/>
                <w:color w:val="000000"/>
                <w:sz w:val="21"/>
                <w:szCs w:val="21"/>
                <w:shd w:val="clear" w:color="auto" w:fill="FFFFFF"/>
              </w:rPr>
              <w:t>Acher</w:t>
            </w:r>
            <w:proofErr w:type="spellEnd"/>
            <w:r w:rsidR="00DA0ACA">
              <w:rPr>
                <w:rFonts w:ascii="Arial" w:hAnsi="Arial" w:cs="Arial"/>
                <w:color w:val="000000"/>
                <w:sz w:val="21"/>
                <w:szCs w:val="21"/>
                <w:shd w:val="clear" w:color="auto" w:fill="FFFFFF"/>
              </w:rPr>
              <w:t xml:space="preserve"> </w:t>
            </w:r>
          </w:p>
          <w:p w:rsidR="007B14CB" w:rsidRDefault="000B5992">
            <w:hyperlink r:id="rId48">
              <w:r w:rsidR="00DA0ACA">
                <w:rPr>
                  <w:rStyle w:val="LienInternet"/>
                  <w:rFonts w:ascii="Arial" w:hAnsi="Arial" w:cs="Arial"/>
                  <w:sz w:val="21"/>
                  <w:szCs w:val="21"/>
                  <w:highlight w:val="white"/>
                </w:rPr>
                <w:t>57:35</w:t>
              </w:r>
            </w:hyperlink>
            <w:r w:rsidR="00DA0ACA">
              <w:rPr>
                <w:rFonts w:ascii="Arial" w:hAnsi="Arial" w:cs="Arial"/>
                <w:color w:val="000000"/>
                <w:sz w:val="21"/>
                <w:szCs w:val="21"/>
                <w:shd w:val="clear" w:color="auto" w:fill="FFFFFF"/>
              </w:rPr>
              <w:t xml:space="preserve"> - Collectif Beaulieu</w:t>
            </w:r>
          </w:p>
        </w:tc>
      </w:tr>
      <w:tr w:rsidR="007B14CB">
        <w:trPr>
          <w:trHeight w:val="1281"/>
        </w:trPr>
        <w:tc>
          <w:tcPr>
            <w:tcW w:w="3373" w:type="dxa"/>
            <w:tcBorders>
              <w:top w:val="nil"/>
              <w:left w:val="nil"/>
              <w:bottom w:val="nil"/>
              <w:right w:val="nil"/>
            </w:tcBorders>
            <w:shd w:val="clear" w:color="auto" w:fill="auto"/>
          </w:tcPr>
          <w:p w:rsidR="007B14CB" w:rsidRDefault="00DA0ACA">
            <w:pPr>
              <w:rPr>
                <w:rFonts w:ascii="Arial" w:hAnsi="Arial" w:cs="Arial"/>
                <w:b/>
                <w:color w:val="000000"/>
                <w:sz w:val="21"/>
                <w:szCs w:val="21"/>
                <w:highlight w:val="white"/>
                <w:lang w:val="fr-CH"/>
              </w:rPr>
            </w:pPr>
            <w:r>
              <w:rPr>
                <w:noProof/>
                <w:lang w:val="fr-CH" w:eastAsia="fr-CH"/>
              </w:rPr>
              <w:drawing>
                <wp:anchor distT="0" distB="5715" distL="114300" distR="120015" simplePos="0" relativeHeight="13" behindDoc="0" locked="0" layoutInCell="1" allowOverlap="1">
                  <wp:simplePos x="0" y="0"/>
                  <wp:positionH relativeFrom="column">
                    <wp:posOffset>1429385</wp:posOffset>
                  </wp:positionH>
                  <wp:positionV relativeFrom="paragraph">
                    <wp:posOffset>30480</wp:posOffset>
                  </wp:positionV>
                  <wp:extent cx="470535" cy="394335"/>
                  <wp:effectExtent l="0" t="0" r="0" b="0"/>
                  <wp:wrapTight wrapText="bothSides">
                    <wp:wrapPolygon edited="0">
                      <wp:start x="5218" y="0"/>
                      <wp:lineTo x="2588" y="5207"/>
                      <wp:lineTo x="838" y="16668"/>
                      <wp:lineTo x="838" y="17708"/>
                      <wp:lineTo x="5218" y="20833"/>
                      <wp:lineTo x="6091" y="20833"/>
                      <wp:lineTo x="20984" y="20833"/>
                      <wp:lineTo x="20984" y="12499"/>
                      <wp:lineTo x="19231" y="9373"/>
                      <wp:lineTo x="11348" y="0"/>
                      <wp:lineTo x="5218"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49"/>
                          <a:stretch>
                            <a:fillRect/>
                          </a:stretch>
                        </pic:blipFill>
                        <pic:spPr bwMode="auto">
                          <a:xfrm>
                            <a:off x="0" y="0"/>
                            <a:ext cx="470535" cy="394335"/>
                          </a:xfrm>
                          <a:prstGeom prst="rect">
                            <a:avLst/>
                          </a:prstGeom>
                        </pic:spPr>
                      </pic:pic>
                    </a:graphicData>
                  </a:graphic>
                </wp:anchor>
              </w:drawing>
            </w:r>
            <w:r>
              <w:rPr>
                <w:rFonts w:ascii="Arial" w:hAnsi="Arial" w:cs="Arial"/>
                <w:b/>
                <w:color w:val="000000"/>
                <w:sz w:val="21"/>
                <w:szCs w:val="21"/>
                <w:shd w:val="clear" w:color="auto" w:fill="FFFFFF"/>
                <w:lang w:val="fr-CH"/>
              </w:rPr>
              <w:t xml:space="preserve">DÉMOCRATIE &amp; GOUVERNANCE </w:t>
            </w:r>
          </w:p>
          <w:p w:rsidR="007B14CB" w:rsidRDefault="00DA0ACA">
            <w:r>
              <w:rPr>
                <w:rFonts w:ascii="Arial" w:hAnsi="Arial" w:cs="Arial"/>
                <w:color w:val="000000"/>
                <w:sz w:val="21"/>
                <w:szCs w:val="21"/>
                <w:shd w:val="clear" w:color="auto" w:fill="FFFFFF"/>
                <w:lang w:val="fr-CH"/>
              </w:rPr>
              <w:t xml:space="preserve">(À partir de </w:t>
            </w:r>
            <w:hyperlink r:id="rId50">
              <w:r>
                <w:rPr>
                  <w:rStyle w:val="LienInternet"/>
                  <w:rFonts w:ascii="Arial" w:hAnsi="Arial" w:cs="Arial"/>
                  <w:sz w:val="21"/>
                  <w:szCs w:val="21"/>
                  <w:highlight w:val="white"/>
                </w:rPr>
                <w:t>1:01:04</w:t>
              </w:r>
            </w:hyperlink>
            <w:r>
              <w:rPr>
                <w:rFonts w:ascii="Arial" w:hAnsi="Arial" w:cs="Arial"/>
                <w:color w:val="000000"/>
                <w:sz w:val="21"/>
                <w:szCs w:val="21"/>
                <w:shd w:val="clear" w:color="auto" w:fill="FFFFFF"/>
              </w:rPr>
              <w:t>)</w:t>
            </w:r>
          </w:p>
          <w:p w:rsidR="007B14CB" w:rsidRDefault="007B14CB">
            <w:pPr>
              <w:rPr>
                <w:rFonts w:ascii="Arial" w:hAnsi="Arial" w:cs="Arial"/>
                <w:b/>
                <w:color w:val="000000"/>
                <w:sz w:val="21"/>
                <w:szCs w:val="21"/>
                <w:highlight w:val="white"/>
                <w:lang w:val="fr-CH"/>
              </w:rPr>
            </w:pPr>
          </w:p>
        </w:tc>
        <w:tc>
          <w:tcPr>
            <w:tcW w:w="5669" w:type="dxa"/>
            <w:tcBorders>
              <w:top w:val="nil"/>
              <w:left w:val="nil"/>
              <w:bottom w:val="nil"/>
              <w:right w:val="nil"/>
            </w:tcBorders>
            <w:shd w:val="clear" w:color="auto" w:fill="auto"/>
          </w:tcPr>
          <w:p w:rsidR="007B14CB" w:rsidRDefault="000B5992">
            <w:hyperlink r:id="rId51">
              <w:r w:rsidR="00DA0ACA">
                <w:rPr>
                  <w:rStyle w:val="LienInternet"/>
                  <w:rFonts w:ascii="Arial" w:hAnsi="Arial" w:cs="Arial"/>
                  <w:sz w:val="21"/>
                  <w:szCs w:val="21"/>
                  <w:highlight w:val="white"/>
                </w:rPr>
                <w:t>1:01:29</w:t>
              </w:r>
            </w:hyperlink>
            <w:r w:rsidR="00DA0ACA">
              <w:rPr>
                <w:rFonts w:ascii="Arial" w:hAnsi="Arial" w:cs="Arial"/>
                <w:color w:val="000000"/>
                <w:sz w:val="21"/>
                <w:szCs w:val="21"/>
                <w:shd w:val="clear" w:color="auto" w:fill="FFFFFF"/>
              </w:rPr>
              <w:t xml:space="preserve"> - Interview Anja </w:t>
            </w:r>
            <w:proofErr w:type="spellStart"/>
            <w:r w:rsidR="00DA0ACA">
              <w:rPr>
                <w:rFonts w:ascii="Arial" w:hAnsi="Arial" w:cs="Arial"/>
                <w:color w:val="000000"/>
                <w:sz w:val="21"/>
                <w:szCs w:val="21"/>
                <w:shd w:val="clear" w:color="auto" w:fill="FFFFFF"/>
              </w:rPr>
              <w:t>Wyden</w:t>
            </w:r>
            <w:proofErr w:type="spellEnd"/>
            <w:r w:rsidR="00DA0ACA">
              <w:rPr>
                <w:rFonts w:ascii="Arial" w:hAnsi="Arial" w:cs="Arial"/>
                <w:color w:val="000000"/>
                <w:sz w:val="21"/>
                <w:szCs w:val="21"/>
                <w:shd w:val="clear" w:color="auto" w:fill="FFFFFF"/>
              </w:rPr>
              <w:t xml:space="preserve"> </w:t>
            </w:r>
            <w:proofErr w:type="spellStart"/>
            <w:r w:rsidR="00DA0ACA">
              <w:rPr>
                <w:rFonts w:ascii="Arial" w:hAnsi="Arial" w:cs="Arial"/>
                <w:color w:val="000000"/>
                <w:sz w:val="21"/>
                <w:szCs w:val="21"/>
                <w:shd w:val="clear" w:color="auto" w:fill="FFFFFF"/>
              </w:rPr>
              <w:t>Guelpa</w:t>
            </w:r>
            <w:proofErr w:type="spellEnd"/>
            <w:r w:rsidR="00DA0ACA">
              <w:rPr>
                <w:rFonts w:ascii="Arial" w:hAnsi="Arial" w:cs="Arial"/>
                <w:color w:val="000000"/>
                <w:sz w:val="21"/>
                <w:szCs w:val="21"/>
                <w:shd w:val="clear" w:color="auto" w:fill="FFFFFF"/>
              </w:rPr>
              <w:t xml:space="preserve"> </w:t>
            </w:r>
          </w:p>
          <w:p w:rsidR="007B14CB" w:rsidRDefault="000B5992">
            <w:hyperlink r:id="rId52">
              <w:r w:rsidR="00DA0ACA">
                <w:rPr>
                  <w:rStyle w:val="LienInternet"/>
                  <w:rFonts w:ascii="Arial" w:hAnsi="Arial" w:cs="Arial"/>
                  <w:sz w:val="21"/>
                  <w:szCs w:val="21"/>
                  <w:highlight w:val="white"/>
                </w:rPr>
                <w:t>1:03:05</w:t>
              </w:r>
            </w:hyperlink>
            <w:r w:rsidR="00DA0ACA">
              <w:rPr>
                <w:rFonts w:ascii="Arial" w:hAnsi="Arial" w:cs="Arial"/>
                <w:color w:val="000000"/>
                <w:sz w:val="21"/>
                <w:szCs w:val="21"/>
                <w:shd w:val="clear" w:color="auto" w:fill="FFFFFF"/>
              </w:rPr>
              <w:t xml:space="preserve"> - Coopérative </w:t>
            </w:r>
            <w:proofErr w:type="spellStart"/>
            <w:r w:rsidR="00DA0ACA">
              <w:rPr>
                <w:rFonts w:ascii="Arial" w:hAnsi="Arial" w:cs="Arial"/>
                <w:color w:val="000000"/>
                <w:sz w:val="21"/>
                <w:szCs w:val="21"/>
                <w:shd w:val="clear" w:color="auto" w:fill="FFFFFF"/>
              </w:rPr>
              <w:t>Equilibre</w:t>
            </w:r>
            <w:proofErr w:type="spellEnd"/>
            <w:r w:rsidR="00DA0ACA">
              <w:rPr>
                <w:rFonts w:ascii="Arial" w:hAnsi="Arial" w:cs="Arial"/>
                <w:color w:val="000000"/>
                <w:sz w:val="21"/>
                <w:szCs w:val="21"/>
                <w:shd w:val="clear" w:color="auto" w:fill="FFFFFF"/>
              </w:rPr>
              <w:t xml:space="preserve"> </w:t>
            </w:r>
          </w:p>
          <w:p w:rsidR="007B14CB" w:rsidRDefault="000B5992">
            <w:hyperlink r:id="rId53">
              <w:r w:rsidR="00DA0ACA">
                <w:rPr>
                  <w:rStyle w:val="LienInternet"/>
                  <w:rFonts w:ascii="Arial" w:hAnsi="Arial" w:cs="Arial"/>
                  <w:sz w:val="21"/>
                  <w:szCs w:val="21"/>
                  <w:highlight w:val="white"/>
                </w:rPr>
                <w:t>1:05:42</w:t>
              </w:r>
            </w:hyperlink>
            <w:r w:rsidR="00DA0ACA">
              <w:rPr>
                <w:rFonts w:ascii="Arial" w:hAnsi="Arial" w:cs="Arial"/>
                <w:color w:val="000000"/>
                <w:sz w:val="21"/>
                <w:szCs w:val="21"/>
                <w:shd w:val="clear" w:color="auto" w:fill="FFFFFF"/>
              </w:rPr>
              <w:t xml:space="preserve"> - Fondation Trajets </w:t>
            </w:r>
          </w:p>
          <w:p w:rsidR="007B14CB" w:rsidRDefault="000B5992">
            <w:hyperlink r:id="rId54">
              <w:r w:rsidR="00DA0ACA">
                <w:rPr>
                  <w:rStyle w:val="LienInternet"/>
                  <w:rFonts w:ascii="Arial" w:hAnsi="Arial" w:cs="Arial"/>
                  <w:sz w:val="21"/>
                  <w:szCs w:val="21"/>
                  <w:highlight w:val="white"/>
                </w:rPr>
                <w:t>1:08:48</w:t>
              </w:r>
            </w:hyperlink>
            <w:r w:rsidR="00DA0ACA">
              <w:rPr>
                <w:rFonts w:ascii="Arial" w:hAnsi="Arial" w:cs="Arial"/>
                <w:color w:val="000000"/>
                <w:sz w:val="21"/>
                <w:szCs w:val="21"/>
                <w:shd w:val="clear" w:color="auto" w:fill="FFFFFF"/>
              </w:rPr>
              <w:t xml:space="preserve"> - </w:t>
            </w:r>
            <w:proofErr w:type="spellStart"/>
            <w:r w:rsidR="00DA0ACA">
              <w:rPr>
                <w:rFonts w:ascii="Arial" w:hAnsi="Arial" w:cs="Arial"/>
                <w:color w:val="000000"/>
                <w:sz w:val="21"/>
                <w:szCs w:val="21"/>
                <w:shd w:val="clear" w:color="auto" w:fill="FFFFFF"/>
              </w:rPr>
              <w:t>Ecoquartier</w:t>
            </w:r>
            <w:proofErr w:type="spellEnd"/>
            <w:r w:rsidR="00DA0ACA">
              <w:rPr>
                <w:rFonts w:ascii="Arial" w:hAnsi="Arial" w:cs="Arial"/>
                <w:color w:val="000000"/>
                <w:sz w:val="21"/>
                <w:szCs w:val="21"/>
                <w:shd w:val="clear" w:color="auto" w:fill="FFFFFF"/>
              </w:rPr>
              <w:t xml:space="preserve"> les Vergers</w:t>
            </w:r>
          </w:p>
        </w:tc>
      </w:tr>
      <w:tr w:rsidR="007B14CB">
        <w:trPr>
          <w:trHeight w:val="1293"/>
        </w:trPr>
        <w:tc>
          <w:tcPr>
            <w:tcW w:w="3373" w:type="dxa"/>
            <w:tcBorders>
              <w:top w:val="nil"/>
              <w:left w:val="nil"/>
              <w:bottom w:val="nil"/>
              <w:right w:val="nil"/>
            </w:tcBorders>
            <w:shd w:val="clear" w:color="auto" w:fill="auto"/>
          </w:tcPr>
          <w:p w:rsidR="007B14CB" w:rsidRDefault="00DA0ACA">
            <w:pPr>
              <w:rPr>
                <w:rFonts w:ascii="Arial" w:hAnsi="Arial" w:cs="Arial"/>
                <w:b/>
                <w:color w:val="000000"/>
                <w:sz w:val="21"/>
                <w:szCs w:val="21"/>
                <w:highlight w:val="white"/>
                <w:lang w:val="fr-CH"/>
              </w:rPr>
            </w:pPr>
            <w:r>
              <w:rPr>
                <w:noProof/>
                <w:lang w:val="fr-CH" w:eastAsia="fr-CH"/>
              </w:rPr>
              <w:drawing>
                <wp:anchor distT="0" distB="9525" distL="114300" distR="114300" simplePos="0" relativeHeight="11" behindDoc="0" locked="0" layoutInCell="1" allowOverlap="1">
                  <wp:simplePos x="0" y="0"/>
                  <wp:positionH relativeFrom="column">
                    <wp:posOffset>1367155</wp:posOffset>
                  </wp:positionH>
                  <wp:positionV relativeFrom="paragraph">
                    <wp:posOffset>114935</wp:posOffset>
                  </wp:positionV>
                  <wp:extent cx="525780" cy="409575"/>
                  <wp:effectExtent l="0" t="0" r="0" b="0"/>
                  <wp:wrapTight wrapText="bothSides">
                    <wp:wrapPolygon edited="0">
                      <wp:start x="3098" y="0"/>
                      <wp:lineTo x="3098" y="17048"/>
                      <wp:lineTo x="8585" y="21061"/>
                      <wp:lineTo x="10935" y="21061"/>
                      <wp:lineTo x="17206" y="21061"/>
                      <wp:lineTo x="19559" y="16045"/>
                      <wp:lineTo x="19559" y="0"/>
                      <wp:lineTo x="3098" y="0"/>
                    </wp:wrapPolygon>
                  </wp:wrapTight>
                  <wp:docPr id="9"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57"/>
                          <pic:cNvPicPr>
                            <a:picLocks noChangeAspect="1" noChangeArrowheads="1"/>
                          </pic:cNvPicPr>
                        </pic:nvPicPr>
                        <pic:blipFill>
                          <a:blip r:embed="rId55"/>
                          <a:stretch>
                            <a:fillRect/>
                          </a:stretch>
                        </pic:blipFill>
                        <pic:spPr bwMode="auto">
                          <a:xfrm>
                            <a:off x="0" y="0"/>
                            <a:ext cx="525780" cy="409575"/>
                          </a:xfrm>
                          <a:prstGeom prst="rect">
                            <a:avLst/>
                          </a:prstGeom>
                        </pic:spPr>
                      </pic:pic>
                    </a:graphicData>
                  </a:graphic>
                </wp:anchor>
              </w:drawing>
            </w:r>
            <w:r>
              <w:rPr>
                <w:rFonts w:ascii="Arial" w:hAnsi="Arial" w:cs="Arial"/>
                <w:b/>
                <w:color w:val="000000"/>
                <w:sz w:val="21"/>
                <w:szCs w:val="21"/>
                <w:shd w:val="clear" w:color="auto" w:fill="FFFFFF"/>
                <w:lang w:val="fr-CH"/>
              </w:rPr>
              <w:t>ÉDUCATION</w:t>
            </w:r>
          </w:p>
          <w:p w:rsidR="007B14CB" w:rsidRDefault="00DA0ACA">
            <w:r>
              <w:rPr>
                <w:rFonts w:ascii="Arial" w:hAnsi="Arial" w:cs="Arial"/>
                <w:color w:val="000000"/>
                <w:sz w:val="21"/>
                <w:szCs w:val="21"/>
                <w:shd w:val="clear" w:color="auto" w:fill="FFFFFF"/>
                <w:lang w:val="fr-CH"/>
              </w:rPr>
              <w:t xml:space="preserve">(À partir de </w:t>
            </w:r>
            <w:hyperlink r:id="rId56">
              <w:r>
                <w:rPr>
                  <w:rStyle w:val="LienInternet"/>
                  <w:rFonts w:ascii="Arial" w:hAnsi="Arial" w:cs="Arial"/>
                  <w:sz w:val="21"/>
                  <w:szCs w:val="21"/>
                  <w:highlight w:val="white"/>
                </w:rPr>
                <w:t>1:12:54</w:t>
              </w:r>
            </w:hyperlink>
            <w:r>
              <w:rPr>
                <w:rFonts w:ascii="Arial" w:hAnsi="Arial" w:cs="Arial"/>
                <w:color w:val="000000"/>
                <w:sz w:val="21"/>
                <w:szCs w:val="21"/>
                <w:shd w:val="clear" w:color="auto" w:fill="FFFFFF"/>
              </w:rPr>
              <w:t xml:space="preserve">) </w:t>
            </w:r>
          </w:p>
          <w:p w:rsidR="007B14CB" w:rsidRDefault="007B14CB">
            <w:pPr>
              <w:rPr>
                <w:rFonts w:ascii="Arial" w:hAnsi="Arial" w:cs="Arial"/>
                <w:b/>
                <w:color w:val="000000"/>
                <w:sz w:val="21"/>
                <w:szCs w:val="21"/>
                <w:highlight w:val="white"/>
                <w:lang w:val="fr-CH"/>
              </w:rPr>
            </w:pPr>
          </w:p>
        </w:tc>
        <w:tc>
          <w:tcPr>
            <w:tcW w:w="5669" w:type="dxa"/>
            <w:tcBorders>
              <w:top w:val="nil"/>
              <w:left w:val="nil"/>
              <w:bottom w:val="nil"/>
              <w:right w:val="nil"/>
            </w:tcBorders>
            <w:shd w:val="clear" w:color="auto" w:fill="auto"/>
          </w:tcPr>
          <w:p w:rsidR="007B14CB" w:rsidRDefault="000B5992">
            <w:hyperlink r:id="rId57">
              <w:r w:rsidR="00DA0ACA">
                <w:rPr>
                  <w:rStyle w:val="LienInternet"/>
                  <w:rFonts w:ascii="Arial" w:hAnsi="Arial" w:cs="Arial"/>
                  <w:sz w:val="21"/>
                  <w:szCs w:val="21"/>
                  <w:highlight w:val="white"/>
                </w:rPr>
                <w:t>1:13:08</w:t>
              </w:r>
            </w:hyperlink>
            <w:r w:rsidR="00DA0ACA">
              <w:rPr>
                <w:rFonts w:ascii="Arial" w:hAnsi="Arial" w:cs="Arial"/>
                <w:color w:val="000000"/>
                <w:sz w:val="21"/>
                <w:szCs w:val="21"/>
                <w:shd w:val="clear" w:color="auto" w:fill="FFFFFF"/>
              </w:rPr>
              <w:t xml:space="preserve"> - Move On </w:t>
            </w:r>
          </w:p>
          <w:p w:rsidR="007B14CB" w:rsidRDefault="000B5992">
            <w:hyperlink r:id="rId58">
              <w:r w:rsidR="00DA0ACA">
                <w:rPr>
                  <w:rStyle w:val="LienInternet"/>
                  <w:rFonts w:ascii="Arial" w:hAnsi="Arial" w:cs="Arial"/>
                  <w:sz w:val="21"/>
                  <w:szCs w:val="21"/>
                  <w:highlight w:val="white"/>
                </w:rPr>
                <w:t>1:14:26</w:t>
              </w:r>
            </w:hyperlink>
            <w:r w:rsidR="00DA0ACA">
              <w:rPr>
                <w:rFonts w:ascii="Arial" w:hAnsi="Arial" w:cs="Arial"/>
                <w:color w:val="000000"/>
                <w:sz w:val="21"/>
                <w:szCs w:val="21"/>
                <w:shd w:val="clear" w:color="auto" w:fill="FFFFFF"/>
              </w:rPr>
              <w:t xml:space="preserve"> - </w:t>
            </w:r>
            <w:proofErr w:type="spellStart"/>
            <w:r w:rsidR="00DA0ACA">
              <w:rPr>
                <w:rFonts w:ascii="Arial" w:hAnsi="Arial" w:cs="Arial"/>
                <w:color w:val="000000"/>
                <w:sz w:val="21"/>
                <w:szCs w:val="21"/>
                <w:shd w:val="clear" w:color="auto" w:fill="FFFFFF"/>
              </w:rPr>
              <w:t>Step</w:t>
            </w:r>
            <w:proofErr w:type="spellEnd"/>
            <w:r w:rsidR="00DA0ACA">
              <w:rPr>
                <w:rFonts w:ascii="Arial" w:hAnsi="Arial" w:cs="Arial"/>
                <w:color w:val="000000"/>
                <w:sz w:val="21"/>
                <w:szCs w:val="21"/>
                <w:shd w:val="clear" w:color="auto" w:fill="FFFFFF"/>
              </w:rPr>
              <w:t xml:space="preserve"> </w:t>
            </w:r>
            <w:proofErr w:type="spellStart"/>
            <w:r w:rsidR="00DA0ACA">
              <w:rPr>
                <w:rFonts w:ascii="Arial" w:hAnsi="Arial" w:cs="Arial"/>
                <w:color w:val="000000"/>
                <w:sz w:val="21"/>
                <w:szCs w:val="21"/>
                <w:shd w:val="clear" w:color="auto" w:fill="FFFFFF"/>
              </w:rPr>
              <w:t>Into</w:t>
            </w:r>
            <w:proofErr w:type="spellEnd"/>
            <w:r w:rsidR="00DA0ACA">
              <w:rPr>
                <w:rFonts w:ascii="Arial" w:hAnsi="Arial" w:cs="Arial"/>
                <w:color w:val="000000"/>
                <w:sz w:val="21"/>
                <w:szCs w:val="21"/>
                <w:shd w:val="clear" w:color="auto" w:fill="FFFFFF"/>
              </w:rPr>
              <w:t xml:space="preserve"> Action </w:t>
            </w:r>
          </w:p>
          <w:p w:rsidR="007B14CB" w:rsidRDefault="000B5992">
            <w:hyperlink r:id="rId59">
              <w:r w:rsidR="00DA0ACA">
                <w:rPr>
                  <w:rStyle w:val="LienInternet"/>
                  <w:rFonts w:ascii="Arial" w:hAnsi="Arial" w:cs="Arial"/>
                  <w:sz w:val="21"/>
                  <w:szCs w:val="21"/>
                  <w:highlight w:val="white"/>
                </w:rPr>
                <w:t>1:17:04</w:t>
              </w:r>
            </w:hyperlink>
            <w:r w:rsidR="00DA0ACA">
              <w:rPr>
                <w:rFonts w:ascii="Arial" w:hAnsi="Arial" w:cs="Arial"/>
                <w:color w:val="000000"/>
                <w:sz w:val="21"/>
                <w:szCs w:val="21"/>
                <w:shd w:val="clear" w:color="auto" w:fill="FFFFFF"/>
              </w:rPr>
              <w:t xml:space="preserve"> - </w:t>
            </w:r>
            <w:proofErr w:type="spellStart"/>
            <w:r w:rsidR="00DA0ACA">
              <w:rPr>
                <w:rFonts w:ascii="Arial" w:hAnsi="Arial" w:cs="Arial"/>
                <w:color w:val="000000"/>
                <w:sz w:val="21"/>
                <w:szCs w:val="21"/>
                <w:shd w:val="clear" w:color="auto" w:fill="FFFFFF"/>
              </w:rPr>
              <w:t>Ecole</w:t>
            </w:r>
            <w:proofErr w:type="spellEnd"/>
            <w:r w:rsidR="00DA0ACA">
              <w:rPr>
                <w:rFonts w:ascii="Arial" w:hAnsi="Arial" w:cs="Arial"/>
                <w:color w:val="000000"/>
                <w:sz w:val="21"/>
                <w:szCs w:val="21"/>
                <w:shd w:val="clear" w:color="auto" w:fill="FFFFFF"/>
              </w:rPr>
              <w:t xml:space="preserve"> à la ferme (Ferme de Budé) </w:t>
            </w:r>
          </w:p>
          <w:p w:rsidR="007B14CB" w:rsidRDefault="000B5992">
            <w:hyperlink r:id="rId60">
              <w:r w:rsidR="00DA0ACA">
                <w:rPr>
                  <w:rStyle w:val="LienInternet"/>
                  <w:rFonts w:ascii="Arial" w:hAnsi="Arial" w:cs="Arial"/>
                  <w:sz w:val="21"/>
                  <w:szCs w:val="21"/>
                  <w:highlight w:val="white"/>
                </w:rPr>
                <w:t>1:18:15</w:t>
              </w:r>
            </w:hyperlink>
            <w:r w:rsidR="00DA0ACA">
              <w:rPr>
                <w:rFonts w:ascii="Arial" w:hAnsi="Arial" w:cs="Arial"/>
                <w:color w:val="000000"/>
                <w:sz w:val="21"/>
                <w:szCs w:val="21"/>
                <w:shd w:val="clear" w:color="auto" w:fill="FFFFFF"/>
              </w:rPr>
              <w:t xml:space="preserve"> - </w:t>
            </w:r>
            <w:proofErr w:type="spellStart"/>
            <w:r w:rsidR="00DA0ACA">
              <w:rPr>
                <w:rFonts w:ascii="Arial" w:hAnsi="Arial" w:cs="Arial"/>
                <w:color w:val="000000"/>
                <w:sz w:val="21"/>
                <w:szCs w:val="21"/>
                <w:shd w:val="clear" w:color="auto" w:fill="FFFFFF"/>
              </w:rPr>
              <w:t>Ecole</w:t>
            </w:r>
            <w:proofErr w:type="spellEnd"/>
            <w:r w:rsidR="00DA0ACA">
              <w:rPr>
                <w:rFonts w:ascii="Arial" w:hAnsi="Arial" w:cs="Arial"/>
                <w:color w:val="000000"/>
                <w:sz w:val="21"/>
                <w:szCs w:val="21"/>
                <w:shd w:val="clear" w:color="auto" w:fill="FFFFFF"/>
              </w:rPr>
              <w:t xml:space="preserve"> à la ferme (Ferme à Roulettes) </w:t>
            </w:r>
          </w:p>
          <w:p w:rsidR="007B14CB" w:rsidRDefault="000B5992">
            <w:hyperlink r:id="rId61">
              <w:r w:rsidR="00DA0ACA">
                <w:rPr>
                  <w:rStyle w:val="LienInternet"/>
                  <w:rFonts w:ascii="Arial" w:hAnsi="Arial" w:cs="Arial"/>
                  <w:sz w:val="21"/>
                  <w:szCs w:val="21"/>
                  <w:highlight w:val="white"/>
                </w:rPr>
                <w:t>1:20:06</w:t>
              </w:r>
            </w:hyperlink>
            <w:r w:rsidR="00DA0ACA">
              <w:rPr>
                <w:rFonts w:ascii="Arial" w:hAnsi="Arial" w:cs="Arial"/>
                <w:color w:val="000000"/>
                <w:sz w:val="21"/>
                <w:szCs w:val="21"/>
                <w:shd w:val="clear" w:color="auto" w:fill="FFFFFF"/>
              </w:rPr>
              <w:t xml:space="preserve"> - </w:t>
            </w:r>
            <w:proofErr w:type="spellStart"/>
            <w:r w:rsidR="00DA0ACA">
              <w:rPr>
                <w:rFonts w:ascii="Arial" w:hAnsi="Arial" w:cs="Arial"/>
                <w:color w:val="000000"/>
                <w:sz w:val="21"/>
                <w:szCs w:val="21"/>
                <w:shd w:val="clear" w:color="auto" w:fill="FFFFFF"/>
              </w:rPr>
              <w:t>Ecocrèche</w:t>
            </w:r>
            <w:proofErr w:type="spellEnd"/>
            <w:r w:rsidR="00DA0ACA">
              <w:rPr>
                <w:rFonts w:ascii="Arial" w:hAnsi="Arial" w:cs="Arial"/>
                <w:color w:val="000000"/>
                <w:sz w:val="21"/>
                <w:szCs w:val="21"/>
                <w:shd w:val="clear" w:color="auto" w:fill="FFFFFF"/>
              </w:rPr>
              <w:t xml:space="preserve"> </w:t>
            </w:r>
            <w:proofErr w:type="spellStart"/>
            <w:r w:rsidR="00DA0ACA">
              <w:rPr>
                <w:rFonts w:ascii="Arial" w:hAnsi="Arial" w:cs="Arial"/>
                <w:color w:val="000000"/>
                <w:sz w:val="21"/>
                <w:szCs w:val="21"/>
                <w:shd w:val="clear" w:color="auto" w:fill="FFFFFF"/>
              </w:rPr>
              <w:t>Eveil</w:t>
            </w:r>
            <w:proofErr w:type="spellEnd"/>
            <w:r w:rsidR="00DA0ACA">
              <w:rPr>
                <w:rFonts w:ascii="Arial" w:hAnsi="Arial" w:cs="Arial"/>
                <w:color w:val="000000"/>
                <w:sz w:val="21"/>
                <w:szCs w:val="21"/>
                <w:shd w:val="clear" w:color="auto" w:fill="FFFFFF"/>
              </w:rPr>
              <w:t xml:space="preserve"> en Forêt </w:t>
            </w:r>
          </w:p>
        </w:tc>
      </w:tr>
      <w:tr w:rsidR="007B14CB">
        <w:trPr>
          <w:trHeight w:val="284"/>
        </w:trPr>
        <w:tc>
          <w:tcPr>
            <w:tcW w:w="3373" w:type="dxa"/>
            <w:tcBorders>
              <w:top w:val="nil"/>
              <w:left w:val="nil"/>
              <w:bottom w:val="nil"/>
              <w:right w:val="nil"/>
            </w:tcBorders>
            <w:shd w:val="clear" w:color="auto" w:fill="auto"/>
          </w:tcPr>
          <w:p w:rsidR="007B14CB" w:rsidRDefault="00DA0ACA">
            <w:r>
              <w:rPr>
                <w:rFonts w:ascii="Arial" w:hAnsi="Arial" w:cs="Arial"/>
                <w:b/>
                <w:sz w:val="21"/>
                <w:szCs w:val="21"/>
              </w:rPr>
              <w:t>CONCLUSION</w:t>
            </w:r>
            <w:r>
              <w:rPr>
                <w:rFonts w:ascii="Arial" w:hAnsi="Arial" w:cs="Arial"/>
                <w:sz w:val="21"/>
                <w:szCs w:val="21"/>
              </w:rPr>
              <w:t xml:space="preserve"> (</w:t>
            </w:r>
            <w:hyperlink r:id="rId62">
              <w:r>
                <w:rPr>
                  <w:rStyle w:val="LienInternet"/>
                  <w:rFonts w:ascii="Arial" w:hAnsi="Arial" w:cs="Arial"/>
                  <w:sz w:val="21"/>
                  <w:szCs w:val="21"/>
                </w:rPr>
                <w:t>1:24:14</w:t>
              </w:r>
            </w:hyperlink>
            <w:r>
              <w:rPr>
                <w:rFonts w:ascii="Arial" w:hAnsi="Arial" w:cs="Arial"/>
                <w:sz w:val="21"/>
                <w:szCs w:val="21"/>
              </w:rPr>
              <w:t>)</w:t>
            </w:r>
          </w:p>
        </w:tc>
        <w:tc>
          <w:tcPr>
            <w:tcW w:w="5669" w:type="dxa"/>
            <w:tcBorders>
              <w:top w:val="nil"/>
              <w:left w:val="nil"/>
              <w:bottom w:val="nil"/>
              <w:right w:val="nil"/>
            </w:tcBorders>
            <w:shd w:val="clear" w:color="auto" w:fill="auto"/>
          </w:tcPr>
          <w:p w:rsidR="007B14CB" w:rsidRDefault="007B14CB">
            <w:pPr>
              <w:rPr>
                <w:rFonts w:ascii="Arial" w:hAnsi="Arial" w:cs="Arial"/>
                <w:color w:val="000000"/>
                <w:sz w:val="21"/>
                <w:szCs w:val="21"/>
                <w:highlight w:val="white"/>
              </w:rPr>
            </w:pPr>
          </w:p>
        </w:tc>
      </w:tr>
    </w:tbl>
    <w:p w:rsidR="007B14CB" w:rsidRDefault="007B14CB">
      <w:pPr>
        <w:rPr>
          <w:rFonts w:ascii="Arial" w:hAnsi="Arial" w:cs="Arial"/>
          <w:sz w:val="40"/>
          <w:szCs w:val="40"/>
          <w:lang w:val="fr-CH"/>
        </w:rPr>
      </w:pPr>
    </w:p>
    <w:p w:rsidR="007B14CB" w:rsidRDefault="00DA0ACA">
      <w:pPr>
        <w:overflowPunct w:val="0"/>
        <w:rPr>
          <w:rFonts w:ascii="Arial" w:eastAsiaTheme="minorEastAsia" w:hAnsi="Arial" w:cs="Arial"/>
          <w:b/>
          <w:caps/>
          <w:color w:val="auto"/>
          <w:lang w:val="fr-CH"/>
        </w:rPr>
      </w:pPr>
      <w:r>
        <w:br w:type="page"/>
      </w:r>
    </w:p>
    <w:p w:rsidR="007B14CB" w:rsidRDefault="00DA0ACA">
      <w:pPr>
        <w:pStyle w:val="SOUS-TITRE"/>
      </w:pPr>
      <w:r>
        <w:lastRenderedPageBreak/>
        <w:t>Pour aller plus loin</w:t>
      </w:r>
    </w:p>
    <w:p w:rsidR="007B14CB" w:rsidRDefault="007B14CB">
      <w:pPr>
        <w:rPr>
          <w:rFonts w:ascii="Arial" w:hAnsi="Arial" w:cs="Arial"/>
          <w:b/>
          <w:sz w:val="22"/>
          <w:szCs w:val="22"/>
          <w:lang w:val="fr-CH"/>
        </w:rPr>
      </w:pPr>
    </w:p>
    <w:p w:rsidR="007B14CB" w:rsidRDefault="000B5992">
      <w:pPr>
        <w:pStyle w:val="Paragraphedeliste"/>
        <w:numPr>
          <w:ilvl w:val="0"/>
          <w:numId w:val="23"/>
        </w:numPr>
        <w:overflowPunct w:val="0"/>
      </w:pPr>
      <w:hyperlink r:id="rId63" w:tgtFrame="_blank">
        <w:r w:rsidR="00DA0ACA">
          <w:rPr>
            <w:rStyle w:val="ListLabel746"/>
          </w:rPr>
          <w:t>DIP21</w:t>
        </w:r>
      </w:hyperlink>
      <w:r w:rsidR="00DA0ACA">
        <w:rPr>
          <w:rFonts w:ascii="Arial" w:hAnsi="Arial" w:cs="Arial"/>
          <w:sz w:val="22"/>
          <w:szCs w:val="22"/>
        </w:rPr>
        <w:t> : Le site du DIP en matière d’éducation en vue d’un développement durable</w:t>
      </w:r>
    </w:p>
    <w:p w:rsidR="007B14CB" w:rsidRDefault="000B5992">
      <w:pPr>
        <w:pStyle w:val="Paragraphedeliste"/>
        <w:numPr>
          <w:ilvl w:val="0"/>
          <w:numId w:val="23"/>
        </w:numPr>
        <w:overflowPunct w:val="0"/>
      </w:pPr>
      <w:hyperlink r:id="rId64" w:tgtFrame="_blank">
        <w:proofErr w:type="spellStart"/>
        <w:r w:rsidR="00DA0ACA">
          <w:rPr>
            <w:rStyle w:val="ListLabel746"/>
          </w:rPr>
          <w:t>Education</w:t>
        </w:r>
        <w:proofErr w:type="spellEnd"/>
        <w:r w:rsidR="00DA0ACA">
          <w:rPr>
            <w:rStyle w:val="ListLabel746"/>
          </w:rPr>
          <w:t xml:space="preserve"> 21 </w:t>
        </w:r>
      </w:hyperlink>
      <w:r w:rsidR="00DA0ACA">
        <w:rPr>
          <w:rFonts w:ascii="Arial" w:hAnsi="Arial" w:cs="Arial"/>
          <w:sz w:val="22"/>
          <w:szCs w:val="22"/>
        </w:rPr>
        <w:t>: Le centre national de compétences et de prestations pour l’éducation en vue d'un développement durable (EDD) en Suisse</w:t>
      </w:r>
      <w:r w:rsidR="00DA0ACA">
        <w:rPr>
          <w:rFonts w:ascii="Arial" w:hAnsi="Arial" w:cs="Arial"/>
          <w:color w:val="3F3F3F"/>
          <w:sz w:val="22"/>
          <w:szCs w:val="22"/>
        </w:rPr>
        <w:t>. </w:t>
      </w:r>
      <w:r w:rsidR="00DA0ACA">
        <w:rPr>
          <w:rFonts w:ascii="Arial" w:hAnsi="Arial" w:cs="Arial"/>
          <w:color w:val="3F3F3F"/>
          <w:sz w:val="22"/>
          <w:szCs w:val="22"/>
        </w:rPr>
        <w:br/>
      </w:r>
      <w:hyperlink r:id="rId65" w:tgtFrame="_blank">
        <w:r w:rsidR="00DA0ACA">
          <w:rPr>
            <w:rStyle w:val="ListLabel746"/>
          </w:rPr>
          <w:t xml:space="preserve">Répertoire des visites durables </w:t>
        </w:r>
      </w:hyperlink>
      <w:r w:rsidR="00DA0ACA">
        <w:rPr>
          <w:rFonts w:ascii="Arial" w:hAnsi="Arial" w:cs="Arial"/>
          <w:sz w:val="22"/>
          <w:szCs w:val="22"/>
        </w:rPr>
        <w:t xml:space="preserve">: Plus de 40 possibilités de visites sur le terrain </w:t>
      </w:r>
    </w:p>
    <w:p w:rsidR="007B14CB" w:rsidRDefault="000B5992">
      <w:pPr>
        <w:pStyle w:val="Paragraphedeliste"/>
        <w:numPr>
          <w:ilvl w:val="0"/>
          <w:numId w:val="23"/>
        </w:numPr>
        <w:overflowPunct w:val="0"/>
      </w:pPr>
      <w:hyperlink r:id="rId66" w:tgtFrame="_blank">
        <w:proofErr w:type="spellStart"/>
        <w:r w:rsidR="00DA0ACA">
          <w:rPr>
            <w:rStyle w:val="ListLabel746"/>
          </w:rPr>
          <w:t>A</w:t>
        </w:r>
        <w:proofErr w:type="spellEnd"/>
        <w:r w:rsidR="00DA0ACA">
          <w:rPr>
            <w:rStyle w:val="ListLabel746"/>
          </w:rPr>
          <w:t xml:space="preserve"> nous de jouer </w:t>
        </w:r>
      </w:hyperlink>
      <w:r w:rsidR="00DA0ACA">
        <w:rPr>
          <w:rFonts w:ascii="Arial" w:hAnsi="Arial" w:cs="Arial"/>
          <w:sz w:val="22"/>
          <w:szCs w:val="22"/>
        </w:rPr>
        <w:t>: Une plateforme participative d’entraide et de valorisation des projets et associations de jeunes</w:t>
      </w:r>
    </w:p>
    <w:p w:rsidR="007B14CB" w:rsidRDefault="00DA0ACA">
      <w:pPr>
        <w:pStyle w:val="SOUS-TITRE"/>
        <w:rPr>
          <w:sz w:val="36"/>
          <w:szCs w:val="36"/>
        </w:rPr>
      </w:pPr>
      <w:r>
        <w:br w:type="page"/>
      </w:r>
    </w:p>
    <w:p w:rsidR="007B14CB" w:rsidRDefault="00DA0ACA">
      <w:r>
        <w:rPr>
          <w:noProof/>
          <w:lang w:val="fr-CH" w:eastAsia="fr-CH"/>
        </w:rPr>
        <w:lastRenderedPageBreak/>
        <w:drawing>
          <wp:anchor distT="0" distB="9525" distL="0" distR="9525" simplePos="0" relativeHeight="3" behindDoc="0" locked="0" layoutInCell="1" allowOverlap="1">
            <wp:simplePos x="0" y="0"/>
            <wp:positionH relativeFrom="page">
              <wp:posOffset>6452235</wp:posOffset>
            </wp:positionH>
            <wp:positionV relativeFrom="page">
              <wp:posOffset>695960</wp:posOffset>
            </wp:positionV>
            <wp:extent cx="771525" cy="771525"/>
            <wp:effectExtent l="0" t="0" r="0" b="0"/>
            <wp:wrapSquare wrapText="largest"/>
            <wp:docPr id="1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pic:cNvPicPr>
                      <a:picLocks noChangeAspect="1" noChangeArrowheads="1"/>
                    </pic:cNvPicPr>
                  </pic:nvPicPr>
                  <pic:blipFill>
                    <a:blip r:embed="rId29"/>
                    <a:stretch>
                      <a:fillRect/>
                    </a:stretch>
                  </pic:blipFill>
                  <pic:spPr bwMode="auto">
                    <a:xfrm>
                      <a:off x="0" y="0"/>
                      <a:ext cx="771525" cy="771525"/>
                    </a:xfrm>
                    <a:prstGeom prst="rect">
                      <a:avLst/>
                    </a:prstGeom>
                  </pic:spPr>
                </pic:pic>
              </a:graphicData>
            </a:graphic>
          </wp:anchor>
        </w:drawing>
      </w:r>
      <w:r>
        <w:rPr>
          <w:rFonts w:ascii="Arial" w:hAnsi="Arial" w:cs="Arial"/>
          <w:sz w:val="36"/>
          <w:szCs w:val="36"/>
          <w:lang w:val="fr-CH"/>
        </w:rPr>
        <w:t>ÉCONOMIE COLLABORATIVE</w:t>
      </w:r>
    </w:p>
    <w:p w:rsidR="007B14CB" w:rsidRDefault="00DA0ACA">
      <w:pPr>
        <w:rPr>
          <w:rFonts w:ascii="Arial" w:hAnsi="Arial" w:cs="Arial"/>
          <w:sz w:val="28"/>
          <w:szCs w:val="28"/>
        </w:rPr>
      </w:pPr>
      <w:r>
        <w:rPr>
          <w:rFonts w:ascii="Arial" w:hAnsi="Arial" w:cs="Arial"/>
          <w:sz w:val="28"/>
          <w:szCs w:val="28"/>
        </w:rPr>
        <w:t>Version pour l’</w:t>
      </w:r>
      <w:proofErr w:type="spellStart"/>
      <w:r>
        <w:rPr>
          <w:rFonts w:ascii="Arial" w:hAnsi="Arial" w:cs="Arial"/>
          <w:sz w:val="28"/>
          <w:szCs w:val="28"/>
        </w:rPr>
        <w:t>enseignant-e</w:t>
      </w:r>
      <w:proofErr w:type="spellEnd"/>
    </w:p>
    <w:p w:rsidR="007B14CB" w:rsidRDefault="007B14CB">
      <w:pPr>
        <w:jc w:val="right"/>
        <w:rPr>
          <w:rFonts w:ascii="Arial" w:hAnsi="Arial" w:cs="Arial"/>
          <w:b/>
          <w:sz w:val="22"/>
          <w:szCs w:val="22"/>
        </w:rPr>
      </w:pPr>
    </w:p>
    <w:p w:rsidR="007B14CB" w:rsidRDefault="007B14CB">
      <w:pPr>
        <w:rPr>
          <w:rFonts w:ascii="Arial" w:hAnsi="Arial" w:cs="Arial"/>
        </w:rPr>
      </w:pP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2637"/>
        <w:gridCol w:w="6419"/>
      </w:tblGrid>
      <w:tr w:rsidR="007B14CB">
        <w:tc>
          <w:tcPr>
            <w:tcW w:w="2637" w:type="dxa"/>
            <w:tcBorders>
              <w:top w:val="single" w:sz="4" w:space="0" w:color="000000"/>
              <w:left w:val="single" w:sz="4" w:space="0" w:color="000000"/>
              <w:bottom w:val="single" w:sz="4" w:space="0" w:color="000000"/>
              <w:right w:val="single" w:sz="4" w:space="0" w:color="000000"/>
            </w:tcBorders>
            <w:shd w:val="clear" w:color="auto" w:fill="auto"/>
          </w:tcPr>
          <w:p w:rsidR="007B14CB" w:rsidRDefault="00DA0ACA">
            <w:pPr>
              <w:rPr>
                <w:rFonts w:ascii="Arial" w:hAnsi="Arial" w:cs="Arial"/>
                <w:b/>
              </w:rPr>
            </w:pPr>
            <w:r>
              <w:rPr>
                <w:rFonts w:ascii="Arial" w:hAnsi="Arial" w:cs="Arial"/>
                <w:b/>
              </w:rPr>
              <w:t xml:space="preserve">Mots-clés : </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7B14CB" w:rsidRDefault="00DA0ACA">
            <w:pPr>
              <w:jc w:val="both"/>
              <w:rPr>
                <w:rFonts w:ascii="Arial" w:hAnsi="Arial" w:cs="Arial"/>
                <w:sz w:val="22"/>
                <w:szCs w:val="22"/>
              </w:rPr>
            </w:pPr>
            <w:r>
              <w:rPr>
                <w:rFonts w:ascii="Arial" w:hAnsi="Arial" w:cs="Arial"/>
                <w:sz w:val="22"/>
                <w:szCs w:val="22"/>
              </w:rPr>
              <w:t>ressources, développement durable,  économie du partage/collaborative, économie de fonctionnalité, entreprise sociale et solidaire (ESS), formes juridiques de l'entreprise, financement, responsabilité sociale des entreprises (RSE), biens communs.</w:t>
            </w:r>
          </w:p>
        </w:tc>
      </w:tr>
      <w:tr w:rsidR="007B14CB">
        <w:tc>
          <w:tcPr>
            <w:tcW w:w="2637" w:type="dxa"/>
            <w:tcBorders>
              <w:top w:val="single" w:sz="4" w:space="0" w:color="000000"/>
              <w:left w:val="single" w:sz="4" w:space="0" w:color="000000"/>
              <w:bottom w:val="single" w:sz="4" w:space="0" w:color="000000"/>
              <w:right w:val="single" w:sz="4" w:space="0" w:color="000000"/>
            </w:tcBorders>
            <w:shd w:val="clear" w:color="auto" w:fill="auto"/>
          </w:tcPr>
          <w:p w:rsidR="007B14CB" w:rsidRDefault="00DA0ACA">
            <w:pPr>
              <w:rPr>
                <w:rFonts w:ascii="Arial" w:hAnsi="Arial" w:cs="Arial"/>
                <w:b/>
              </w:rPr>
            </w:pPr>
            <w:r>
              <w:rPr>
                <w:rFonts w:ascii="Arial" w:hAnsi="Arial" w:cs="Arial"/>
                <w:b/>
              </w:rPr>
              <w:t xml:space="preserve">Durée estimée : </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7B14CB" w:rsidRDefault="00DA0ACA">
            <w:pPr>
              <w:ind w:left="563" w:hanging="563"/>
              <w:jc w:val="both"/>
              <w:rPr>
                <w:rFonts w:ascii="Arial" w:hAnsi="Arial" w:cs="Arial"/>
                <w:sz w:val="22"/>
                <w:szCs w:val="22"/>
              </w:rPr>
            </w:pPr>
            <w:r>
              <w:rPr>
                <w:rFonts w:ascii="Arial" w:hAnsi="Arial" w:cs="Arial"/>
                <w:sz w:val="22"/>
                <w:szCs w:val="22"/>
              </w:rPr>
              <w:t>2 périodes, voire 3 selon le degré d'approfondissement</w:t>
            </w:r>
          </w:p>
        </w:tc>
      </w:tr>
      <w:tr w:rsidR="007B14CB">
        <w:tc>
          <w:tcPr>
            <w:tcW w:w="2637" w:type="dxa"/>
            <w:tcBorders>
              <w:top w:val="single" w:sz="4" w:space="0" w:color="000000"/>
              <w:left w:val="single" w:sz="4" w:space="0" w:color="000000"/>
              <w:bottom w:val="single" w:sz="4" w:space="0" w:color="000000"/>
              <w:right w:val="single" w:sz="4" w:space="0" w:color="000000"/>
            </w:tcBorders>
            <w:shd w:val="clear" w:color="auto" w:fill="auto"/>
          </w:tcPr>
          <w:p w:rsidR="007B14CB" w:rsidRDefault="00DA0ACA">
            <w:pPr>
              <w:rPr>
                <w:rFonts w:ascii="Arial" w:hAnsi="Arial" w:cs="Arial"/>
                <w:b/>
              </w:rPr>
            </w:pPr>
            <w:r>
              <w:rPr>
                <w:rFonts w:ascii="Arial" w:hAnsi="Arial" w:cs="Arial"/>
                <w:b/>
              </w:rPr>
              <w:t xml:space="preserve">Domaines d’étude : </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7B14CB" w:rsidRDefault="00DA0ACA">
            <w:pPr>
              <w:ind w:left="563" w:hanging="563"/>
              <w:jc w:val="both"/>
              <w:rPr>
                <w:rFonts w:ascii="Arial" w:hAnsi="Arial" w:cs="Arial"/>
                <w:sz w:val="22"/>
                <w:szCs w:val="22"/>
              </w:rPr>
            </w:pPr>
            <w:r>
              <w:rPr>
                <w:rFonts w:ascii="Arial" w:hAnsi="Arial" w:cs="Arial"/>
                <w:sz w:val="22"/>
                <w:szCs w:val="22"/>
              </w:rPr>
              <w:t>Économie 2</w:t>
            </w:r>
            <w:r>
              <w:rPr>
                <w:rFonts w:ascii="Arial" w:hAnsi="Arial" w:cs="Arial"/>
                <w:sz w:val="22"/>
                <w:szCs w:val="22"/>
                <w:vertAlign w:val="superscript"/>
              </w:rPr>
              <w:t>e</w:t>
            </w:r>
            <w:r>
              <w:rPr>
                <w:rFonts w:ascii="Arial" w:hAnsi="Arial" w:cs="Arial"/>
                <w:sz w:val="22"/>
                <w:szCs w:val="22"/>
              </w:rPr>
              <w:t xml:space="preserve"> année pour l'aspect Entreprise, RSE (Collège)</w:t>
            </w:r>
          </w:p>
          <w:p w:rsidR="007B14CB" w:rsidRDefault="00DA0ACA">
            <w:pPr>
              <w:ind w:left="563" w:hanging="563"/>
              <w:jc w:val="both"/>
              <w:rPr>
                <w:rFonts w:ascii="Arial" w:hAnsi="Arial" w:cs="Arial"/>
                <w:sz w:val="22"/>
                <w:szCs w:val="22"/>
              </w:rPr>
            </w:pPr>
            <w:r>
              <w:rPr>
                <w:rFonts w:ascii="Arial" w:hAnsi="Arial" w:cs="Arial"/>
                <w:sz w:val="22"/>
                <w:szCs w:val="22"/>
              </w:rPr>
              <w:t>Économie 4</w:t>
            </w:r>
            <w:r>
              <w:rPr>
                <w:rFonts w:ascii="Arial" w:hAnsi="Arial" w:cs="Arial"/>
                <w:sz w:val="22"/>
                <w:szCs w:val="22"/>
                <w:vertAlign w:val="superscript"/>
              </w:rPr>
              <w:t>e</w:t>
            </w:r>
            <w:r>
              <w:rPr>
                <w:rFonts w:ascii="Arial" w:hAnsi="Arial" w:cs="Arial"/>
                <w:sz w:val="22"/>
                <w:szCs w:val="22"/>
              </w:rPr>
              <w:t xml:space="preserve"> année pour les dimensions juridiques et internationales (Collège)</w:t>
            </w:r>
          </w:p>
          <w:p w:rsidR="007B14CB" w:rsidRDefault="00DA0ACA">
            <w:pPr>
              <w:ind w:left="563" w:hanging="563"/>
              <w:jc w:val="both"/>
              <w:rPr>
                <w:rFonts w:ascii="Arial" w:hAnsi="Arial" w:cs="Arial"/>
                <w:sz w:val="22"/>
                <w:szCs w:val="22"/>
              </w:rPr>
            </w:pPr>
            <w:r>
              <w:rPr>
                <w:rFonts w:ascii="Arial" w:hAnsi="Arial" w:cs="Arial"/>
                <w:sz w:val="22"/>
                <w:szCs w:val="22"/>
              </w:rPr>
              <w:t>Géographie (pour l'aspect Ressources, Échelle)</w:t>
            </w:r>
          </w:p>
        </w:tc>
      </w:tr>
      <w:tr w:rsidR="007B14CB">
        <w:tc>
          <w:tcPr>
            <w:tcW w:w="2637" w:type="dxa"/>
            <w:tcBorders>
              <w:top w:val="single" w:sz="4" w:space="0" w:color="000000"/>
              <w:left w:val="single" w:sz="4" w:space="0" w:color="000000"/>
              <w:bottom w:val="single" w:sz="4" w:space="0" w:color="000000"/>
              <w:right w:val="single" w:sz="4" w:space="0" w:color="000000"/>
            </w:tcBorders>
            <w:shd w:val="clear" w:color="auto" w:fill="auto"/>
          </w:tcPr>
          <w:p w:rsidR="007B14CB" w:rsidRDefault="00DA0ACA">
            <w:pPr>
              <w:rPr>
                <w:rFonts w:ascii="Arial" w:hAnsi="Arial" w:cs="Arial"/>
                <w:b/>
              </w:rPr>
            </w:pPr>
            <w:r>
              <w:rPr>
                <w:rFonts w:ascii="Arial" w:hAnsi="Arial" w:cs="Arial"/>
                <w:b/>
              </w:rPr>
              <w:t>Compétences EDD :</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7B14CB" w:rsidRDefault="00DA0ACA">
            <w:r>
              <w:rPr>
                <w:rStyle w:val="Accentuationforte"/>
                <w:rFonts w:ascii="Arial" w:hAnsi="Arial" w:cs="Arial"/>
                <w:b w:val="0"/>
                <w:bCs w:val="0"/>
                <w:sz w:val="22"/>
                <w:szCs w:val="22"/>
              </w:rPr>
              <w:t>Pensée créatrice, Perspectives, Valeurs, Collaboration</w:t>
            </w:r>
          </w:p>
        </w:tc>
      </w:tr>
    </w:tbl>
    <w:p w:rsidR="007B14CB" w:rsidRDefault="007B14CB">
      <w:pPr>
        <w:rPr>
          <w:rFonts w:ascii="Arial" w:hAnsi="Arial" w:cs="Arial"/>
          <w:b/>
          <w:color w:val="A3238E"/>
        </w:rPr>
      </w:pPr>
    </w:p>
    <w:p w:rsidR="007B14CB" w:rsidRDefault="00DA0ACA">
      <w:pPr>
        <w:rPr>
          <w:rFonts w:ascii="Arial" w:hAnsi="Arial" w:cs="Arial"/>
          <w:b/>
        </w:rPr>
      </w:pPr>
      <w:r>
        <w:rPr>
          <w:rFonts w:ascii="Arial" w:hAnsi="Arial" w:cs="Arial"/>
          <w:b/>
        </w:rPr>
        <w:t xml:space="preserve">Ressources associées : </w:t>
      </w:r>
    </w:p>
    <w:p w:rsidR="007B14CB" w:rsidRDefault="007B14CB">
      <w:pPr>
        <w:rPr>
          <w:rFonts w:ascii="Arial" w:hAnsi="Arial" w:cs="Arial"/>
          <w:b/>
          <w:sz w:val="22"/>
          <w:szCs w:val="22"/>
        </w:rPr>
      </w:pPr>
    </w:p>
    <w:tbl>
      <w:tblPr>
        <w:tblW w:w="9066" w:type="dxa"/>
        <w:tblCellMar>
          <w:left w:w="143" w:type="dxa"/>
        </w:tblCellMar>
        <w:tblLook w:val="0000" w:firstRow="0" w:lastRow="0" w:firstColumn="0" w:lastColumn="0" w:noHBand="0" w:noVBand="0"/>
      </w:tblPr>
      <w:tblGrid>
        <w:gridCol w:w="2628"/>
        <w:gridCol w:w="6438"/>
      </w:tblGrid>
      <w:tr w:rsidR="007B14CB">
        <w:tc>
          <w:tcPr>
            <w:tcW w:w="2628" w:type="dxa"/>
            <w:shd w:val="clear" w:color="auto" w:fill="auto"/>
          </w:tcPr>
          <w:p w:rsidR="007B14CB" w:rsidRDefault="00DA0ACA">
            <w:pPr>
              <w:rPr>
                <w:rFonts w:ascii="Arial" w:hAnsi="Arial" w:cs="Arial"/>
                <w:b/>
                <w:sz w:val="22"/>
                <w:szCs w:val="22"/>
              </w:rPr>
            </w:pPr>
            <w:r>
              <w:rPr>
                <w:rFonts w:ascii="Arial" w:hAnsi="Arial" w:cs="Arial"/>
                <w:b/>
                <w:sz w:val="22"/>
                <w:szCs w:val="22"/>
              </w:rPr>
              <w:t xml:space="preserve">Article(s) de presse: </w:t>
            </w:r>
          </w:p>
        </w:tc>
        <w:tc>
          <w:tcPr>
            <w:tcW w:w="6437" w:type="dxa"/>
            <w:shd w:val="clear" w:color="auto" w:fill="auto"/>
          </w:tcPr>
          <w:p w:rsidR="007B14CB" w:rsidRDefault="00DA0ACA">
            <w:pPr>
              <w:rPr>
                <w:rFonts w:ascii="Arial" w:hAnsi="Arial" w:cs="Arial"/>
                <w:sz w:val="22"/>
                <w:szCs w:val="22"/>
              </w:rPr>
            </w:pPr>
            <w:r>
              <w:rPr>
                <w:rFonts w:ascii="Arial" w:hAnsi="Arial" w:cs="Arial"/>
                <w:sz w:val="22"/>
                <w:szCs w:val="22"/>
              </w:rPr>
              <w:t xml:space="preserve">Grégoire </w:t>
            </w:r>
            <w:proofErr w:type="spellStart"/>
            <w:r>
              <w:rPr>
                <w:rFonts w:ascii="Arial" w:hAnsi="Arial" w:cs="Arial"/>
                <w:sz w:val="22"/>
                <w:szCs w:val="22"/>
              </w:rPr>
              <w:t>Praz</w:t>
            </w:r>
            <w:proofErr w:type="spellEnd"/>
            <w:r>
              <w:rPr>
                <w:rFonts w:ascii="Arial" w:hAnsi="Arial" w:cs="Arial"/>
                <w:sz w:val="22"/>
                <w:szCs w:val="22"/>
              </w:rPr>
              <w:t xml:space="preserve">, </w:t>
            </w:r>
            <w:r>
              <w:rPr>
                <w:rFonts w:ascii="Arial" w:hAnsi="Arial" w:cs="Arial"/>
                <w:i/>
                <w:iCs/>
                <w:sz w:val="22"/>
                <w:szCs w:val="22"/>
              </w:rPr>
              <w:t xml:space="preserve">Trois mois dans la peau d’un chauffeur </w:t>
            </w:r>
            <w:proofErr w:type="spellStart"/>
            <w:r>
              <w:rPr>
                <w:rFonts w:ascii="Arial" w:hAnsi="Arial" w:cs="Arial"/>
                <w:i/>
                <w:iCs/>
                <w:sz w:val="22"/>
                <w:szCs w:val="22"/>
              </w:rPr>
              <w:t>Uber</w:t>
            </w:r>
            <w:proofErr w:type="spellEnd"/>
            <w:r>
              <w:rPr>
                <w:rFonts w:ascii="Arial" w:hAnsi="Arial" w:cs="Arial"/>
                <w:sz w:val="22"/>
                <w:szCs w:val="22"/>
              </w:rPr>
              <w:t>, septembre 2016, l’hebdo, p. 6-13.</w:t>
            </w:r>
          </w:p>
        </w:tc>
      </w:tr>
      <w:tr w:rsidR="007B14CB">
        <w:tc>
          <w:tcPr>
            <w:tcW w:w="2628" w:type="dxa"/>
            <w:shd w:val="clear" w:color="auto" w:fill="auto"/>
          </w:tcPr>
          <w:p w:rsidR="007B14CB" w:rsidRDefault="00DA0ACA">
            <w:pPr>
              <w:rPr>
                <w:rFonts w:ascii="Arial" w:hAnsi="Arial" w:cs="Arial"/>
                <w:b/>
                <w:sz w:val="22"/>
                <w:szCs w:val="22"/>
              </w:rPr>
            </w:pPr>
            <w:r>
              <w:rPr>
                <w:rFonts w:ascii="Arial" w:hAnsi="Arial" w:cs="Arial"/>
                <w:b/>
                <w:sz w:val="22"/>
                <w:szCs w:val="22"/>
              </w:rPr>
              <w:t xml:space="preserve">Vidéo(s) : </w:t>
            </w:r>
          </w:p>
        </w:tc>
        <w:tc>
          <w:tcPr>
            <w:tcW w:w="6437" w:type="dxa"/>
            <w:shd w:val="clear" w:color="auto" w:fill="auto"/>
          </w:tcPr>
          <w:p w:rsidR="007B14CB" w:rsidRDefault="000B5992">
            <w:pPr>
              <w:numPr>
                <w:ilvl w:val="0"/>
                <w:numId w:val="7"/>
              </w:numPr>
              <w:tabs>
                <w:tab w:val="left" w:pos="285"/>
              </w:tabs>
              <w:ind w:left="0" w:firstLine="0"/>
            </w:pPr>
            <w:hyperlink r:id="rId67">
              <w:r w:rsidR="00DA0ACA">
                <w:rPr>
                  <w:rStyle w:val="LienInternet"/>
                  <w:rFonts w:ascii="Arial" w:hAnsi="Arial" w:cs="Arial"/>
                  <w:sz w:val="22"/>
                  <w:szCs w:val="22"/>
                </w:rPr>
                <w:t>Film Demain Genève</w:t>
              </w:r>
            </w:hyperlink>
            <w:r w:rsidR="00DA0ACA">
              <w:rPr>
                <w:rFonts w:ascii="Arial" w:hAnsi="Arial" w:cs="Arial"/>
                <w:sz w:val="22"/>
                <w:szCs w:val="22"/>
              </w:rPr>
              <w:t xml:space="preserve">. </w:t>
            </w:r>
            <w:r w:rsidR="00DA0ACA">
              <w:rPr>
                <w:rFonts w:ascii="Arial" w:hAnsi="Arial" w:cs="Arial"/>
                <w:i/>
                <w:iCs/>
                <w:sz w:val="22"/>
                <w:szCs w:val="22"/>
              </w:rPr>
              <w:t>Lien à ne pas partager !</w:t>
            </w:r>
          </w:p>
          <w:p w:rsidR="007B14CB" w:rsidRDefault="00DA0ACA">
            <w:pPr>
              <w:numPr>
                <w:ilvl w:val="0"/>
                <w:numId w:val="7"/>
              </w:numPr>
              <w:tabs>
                <w:tab w:val="left" w:pos="285"/>
              </w:tabs>
              <w:ind w:left="283" w:hanging="283"/>
              <w:rPr>
                <w:rFonts w:ascii="Arial" w:hAnsi="Arial"/>
                <w:sz w:val="22"/>
                <w:szCs w:val="22"/>
              </w:rPr>
            </w:pPr>
            <w:r>
              <w:rPr>
                <w:rFonts w:ascii="Arial" w:hAnsi="Arial" w:cs="Arial"/>
                <w:sz w:val="22"/>
                <w:szCs w:val="22"/>
              </w:rPr>
              <w:t xml:space="preserve">Documentaire </w:t>
            </w:r>
            <w:r>
              <w:rPr>
                <w:rFonts w:ascii="Arial" w:hAnsi="Arial" w:cs="Arial"/>
                <w:i/>
                <w:iCs/>
                <w:sz w:val="22"/>
                <w:szCs w:val="22"/>
              </w:rPr>
              <w:t>Sacrée croissance</w:t>
            </w:r>
            <w:r>
              <w:rPr>
                <w:rFonts w:ascii="Arial" w:hAnsi="Arial" w:cs="Arial"/>
                <w:sz w:val="22"/>
                <w:szCs w:val="22"/>
              </w:rPr>
              <w:t xml:space="preserve"> (2014)</w:t>
            </w:r>
            <w:r>
              <w:rPr>
                <w:rFonts w:ascii="Arial" w:hAnsi="Arial" w:cs="Arial"/>
                <w:i/>
                <w:iCs/>
                <w:sz w:val="22"/>
                <w:szCs w:val="22"/>
              </w:rPr>
              <w:t xml:space="preserve">. </w:t>
            </w:r>
            <w:r>
              <w:rPr>
                <w:rFonts w:ascii="Arial" w:hAnsi="Arial"/>
                <w:sz w:val="22"/>
                <w:szCs w:val="22"/>
              </w:rPr>
              <w:t>Marie-Monique Robin, ARTE France</w:t>
            </w:r>
          </w:p>
        </w:tc>
      </w:tr>
      <w:tr w:rsidR="007B14CB">
        <w:tc>
          <w:tcPr>
            <w:tcW w:w="2628" w:type="dxa"/>
            <w:shd w:val="clear" w:color="auto" w:fill="auto"/>
          </w:tcPr>
          <w:p w:rsidR="007B14CB" w:rsidRDefault="00DA0ACA">
            <w:pPr>
              <w:rPr>
                <w:rFonts w:ascii="Arial" w:hAnsi="Arial" w:cs="Arial"/>
                <w:b/>
                <w:sz w:val="22"/>
                <w:szCs w:val="22"/>
              </w:rPr>
            </w:pPr>
            <w:r>
              <w:rPr>
                <w:rFonts w:ascii="Arial" w:hAnsi="Arial" w:cs="Arial"/>
                <w:b/>
                <w:sz w:val="22"/>
                <w:szCs w:val="22"/>
              </w:rPr>
              <w:t xml:space="preserve">Livre(s) : </w:t>
            </w:r>
          </w:p>
        </w:tc>
        <w:tc>
          <w:tcPr>
            <w:tcW w:w="6437" w:type="dxa"/>
            <w:shd w:val="clear" w:color="auto" w:fill="auto"/>
          </w:tcPr>
          <w:p w:rsidR="007B14CB" w:rsidRDefault="00DA0ACA">
            <w:pPr>
              <w:numPr>
                <w:ilvl w:val="0"/>
                <w:numId w:val="8"/>
              </w:numPr>
              <w:tabs>
                <w:tab w:val="left" w:pos="285"/>
              </w:tabs>
              <w:ind w:left="283" w:hanging="283"/>
              <w:rPr>
                <w:sz w:val="22"/>
                <w:szCs w:val="22"/>
              </w:rPr>
            </w:pPr>
            <w:r>
              <w:rPr>
                <w:rFonts w:ascii="Arial" w:hAnsi="Arial" w:cs="Arial"/>
                <w:sz w:val="22"/>
                <w:szCs w:val="22"/>
              </w:rPr>
              <w:t xml:space="preserve">Laetitia Vasseur, Samuel Sauvage (2017). </w:t>
            </w:r>
            <w:r>
              <w:rPr>
                <w:rFonts w:ascii="Arial" w:hAnsi="Arial" w:cs="Arial"/>
                <w:i/>
                <w:iCs/>
                <w:sz w:val="22"/>
                <w:szCs w:val="22"/>
              </w:rPr>
              <w:t>Du jetable au durable. En finir avec l'obsolescence programmée</w:t>
            </w:r>
            <w:r>
              <w:rPr>
                <w:rFonts w:ascii="Arial" w:hAnsi="Arial" w:cs="Arial"/>
                <w:sz w:val="22"/>
                <w:szCs w:val="22"/>
              </w:rPr>
              <w:t>. Ed. Gallimard, p. 80-97.</w:t>
            </w:r>
          </w:p>
          <w:p w:rsidR="007B14CB" w:rsidRDefault="00DA0ACA">
            <w:pPr>
              <w:numPr>
                <w:ilvl w:val="0"/>
                <w:numId w:val="8"/>
              </w:numPr>
              <w:tabs>
                <w:tab w:val="left" w:pos="285"/>
              </w:tabs>
              <w:ind w:left="283" w:hanging="283"/>
              <w:rPr>
                <w:sz w:val="22"/>
                <w:szCs w:val="22"/>
              </w:rPr>
            </w:pPr>
            <w:r>
              <w:rPr>
                <w:rFonts w:ascii="Arial" w:hAnsi="Arial" w:cs="Arial"/>
                <w:sz w:val="22"/>
                <w:szCs w:val="22"/>
              </w:rPr>
              <w:t xml:space="preserve">Gilbert Rist (2018). </w:t>
            </w:r>
            <w:r>
              <w:rPr>
                <w:rFonts w:ascii="Arial" w:hAnsi="Arial" w:cs="Arial"/>
                <w:i/>
                <w:iCs/>
                <w:sz w:val="22"/>
                <w:szCs w:val="22"/>
              </w:rPr>
              <w:t>La tragédie de la croissance</w:t>
            </w:r>
            <w:r>
              <w:rPr>
                <w:rFonts w:ascii="Arial" w:hAnsi="Arial" w:cs="Arial"/>
                <w:sz w:val="22"/>
                <w:szCs w:val="22"/>
              </w:rPr>
              <w:t>. Presse de Sciences Po, p. 92-102.</w:t>
            </w:r>
          </w:p>
        </w:tc>
      </w:tr>
      <w:tr w:rsidR="007B14CB">
        <w:tc>
          <w:tcPr>
            <w:tcW w:w="2628" w:type="dxa"/>
            <w:shd w:val="clear" w:color="auto" w:fill="auto"/>
          </w:tcPr>
          <w:p w:rsidR="007B14CB" w:rsidRDefault="00DA0ACA">
            <w:pPr>
              <w:rPr>
                <w:rFonts w:ascii="Arial" w:hAnsi="Arial" w:cs="Arial"/>
                <w:b/>
                <w:sz w:val="22"/>
                <w:szCs w:val="22"/>
              </w:rPr>
            </w:pPr>
            <w:r>
              <w:rPr>
                <w:rFonts w:ascii="Arial" w:hAnsi="Arial" w:cs="Arial"/>
                <w:b/>
                <w:sz w:val="22"/>
                <w:szCs w:val="22"/>
              </w:rPr>
              <w:t>Site(s) internet :</w:t>
            </w:r>
          </w:p>
        </w:tc>
        <w:tc>
          <w:tcPr>
            <w:tcW w:w="6437" w:type="dxa"/>
            <w:shd w:val="clear" w:color="auto" w:fill="auto"/>
          </w:tcPr>
          <w:p w:rsidR="007B14CB" w:rsidRDefault="00DA0ACA">
            <w:pPr>
              <w:numPr>
                <w:ilvl w:val="0"/>
                <w:numId w:val="9"/>
              </w:numPr>
              <w:tabs>
                <w:tab w:val="left" w:pos="285"/>
              </w:tabs>
              <w:ind w:left="0" w:firstLine="0"/>
            </w:pPr>
            <w:r>
              <w:rPr>
                <w:rStyle w:val="LienInternet"/>
                <w:rFonts w:ascii="Arial" w:hAnsi="Arial"/>
                <w:sz w:val="22"/>
                <w:szCs w:val="22"/>
              </w:rPr>
              <w:t>Économie</w:t>
            </w:r>
            <w:hyperlink r:id="rId68">
              <w:r>
                <w:rPr>
                  <w:rStyle w:val="LienInternet"/>
                  <w:rFonts w:ascii="Arial" w:hAnsi="Arial"/>
                  <w:sz w:val="22"/>
                  <w:szCs w:val="22"/>
                </w:rPr>
                <w:t xml:space="preserve"> collaborative</w:t>
              </w:r>
            </w:hyperlink>
            <w:r>
              <w:rPr>
                <w:rFonts w:ascii="Arial" w:hAnsi="Arial" w:cs="Arial"/>
                <w:sz w:val="22"/>
                <w:szCs w:val="22"/>
              </w:rPr>
              <w:t xml:space="preserve">. Article </w:t>
            </w:r>
            <w:proofErr w:type="spellStart"/>
            <w:r>
              <w:rPr>
                <w:rFonts w:ascii="Arial" w:hAnsi="Arial" w:cs="Arial"/>
                <w:sz w:val="22"/>
                <w:szCs w:val="22"/>
              </w:rPr>
              <w:t>wiki</w:t>
            </w:r>
            <w:bookmarkStart w:id="0" w:name="__UnoMark__3511_3536452574"/>
            <w:bookmarkEnd w:id="0"/>
            <w:r>
              <w:rPr>
                <w:rFonts w:ascii="Arial" w:hAnsi="Arial" w:cs="Arial"/>
                <w:sz w:val="22"/>
                <w:szCs w:val="22"/>
              </w:rPr>
              <w:t>péd</w:t>
            </w:r>
            <w:bookmarkStart w:id="1" w:name="__UnoMark__3513_3536452574"/>
            <w:bookmarkEnd w:id="1"/>
            <w:r>
              <w:rPr>
                <w:rFonts w:ascii="Arial" w:hAnsi="Arial" w:cs="Arial"/>
                <w:sz w:val="22"/>
                <w:szCs w:val="22"/>
              </w:rPr>
              <w:t>ia</w:t>
            </w:r>
            <w:proofErr w:type="spellEnd"/>
            <w:r>
              <w:rPr>
                <w:rFonts w:ascii="Arial" w:hAnsi="Arial" w:cs="Arial"/>
                <w:sz w:val="22"/>
                <w:szCs w:val="22"/>
              </w:rPr>
              <w:t>.</w:t>
            </w:r>
          </w:p>
          <w:p w:rsidR="007B14CB" w:rsidRDefault="00DA0ACA">
            <w:pPr>
              <w:numPr>
                <w:ilvl w:val="0"/>
                <w:numId w:val="9"/>
              </w:numPr>
              <w:tabs>
                <w:tab w:val="left" w:pos="285"/>
              </w:tabs>
              <w:ind w:left="0" w:firstLine="0"/>
            </w:pPr>
            <w:r>
              <w:rPr>
                <w:rStyle w:val="LienInternet"/>
                <w:rFonts w:ascii="Arial" w:hAnsi="Arial" w:cs="Arial"/>
                <w:sz w:val="22"/>
                <w:szCs w:val="22"/>
              </w:rPr>
              <w:t>Économie</w:t>
            </w:r>
            <w:hyperlink r:id="rId69">
              <w:r>
                <w:rPr>
                  <w:rStyle w:val="LienInternet"/>
                  <w:rFonts w:ascii="Arial" w:hAnsi="Arial" w:cs="Arial"/>
                  <w:sz w:val="22"/>
                  <w:szCs w:val="22"/>
                </w:rPr>
                <w:t xml:space="preserve"> sociale et solidaire</w:t>
              </w:r>
            </w:hyperlink>
            <w:r>
              <w:rPr>
                <w:rFonts w:ascii="Arial" w:hAnsi="Arial" w:cs="Arial"/>
                <w:sz w:val="22"/>
                <w:szCs w:val="22"/>
              </w:rPr>
              <w:t xml:space="preserve">. Article </w:t>
            </w:r>
            <w:proofErr w:type="spellStart"/>
            <w:r>
              <w:rPr>
                <w:rFonts w:ascii="Arial" w:hAnsi="Arial" w:cs="Arial"/>
                <w:sz w:val="22"/>
                <w:szCs w:val="22"/>
              </w:rPr>
              <w:t>wiki</w:t>
            </w:r>
            <w:bookmarkStart w:id="2" w:name="__UnoMark__3604_3536452574"/>
            <w:bookmarkEnd w:id="2"/>
            <w:r>
              <w:rPr>
                <w:rFonts w:ascii="Arial" w:hAnsi="Arial" w:cs="Arial"/>
                <w:sz w:val="22"/>
                <w:szCs w:val="22"/>
              </w:rPr>
              <w:t>péd</w:t>
            </w:r>
            <w:bookmarkStart w:id="3" w:name="__UnoMark__3605_3536452574"/>
            <w:bookmarkEnd w:id="3"/>
            <w:r>
              <w:rPr>
                <w:rFonts w:ascii="Arial" w:hAnsi="Arial" w:cs="Arial"/>
                <w:sz w:val="22"/>
                <w:szCs w:val="22"/>
              </w:rPr>
              <w:t>ia</w:t>
            </w:r>
            <w:proofErr w:type="spellEnd"/>
            <w:r>
              <w:rPr>
                <w:rFonts w:ascii="Arial" w:hAnsi="Arial" w:cs="Arial"/>
                <w:sz w:val="22"/>
                <w:szCs w:val="22"/>
              </w:rPr>
              <w:t>.</w:t>
            </w:r>
          </w:p>
        </w:tc>
      </w:tr>
      <w:tr w:rsidR="007B14CB">
        <w:tc>
          <w:tcPr>
            <w:tcW w:w="2628" w:type="dxa"/>
            <w:shd w:val="clear" w:color="auto" w:fill="auto"/>
          </w:tcPr>
          <w:p w:rsidR="007B14CB" w:rsidRDefault="00DA0ACA">
            <w:pPr>
              <w:rPr>
                <w:rFonts w:ascii="Arial" w:hAnsi="Arial" w:cs="Arial"/>
                <w:b/>
                <w:sz w:val="22"/>
                <w:szCs w:val="22"/>
              </w:rPr>
            </w:pPr>
            <w:r>
              <w:rPr>
                <w:rFonts w:ascii="Arial" w:hAnsi="Arial" w:cs="Arial"/>
                <w:b/>
                <w:sz w:val="22"/>
                <w:szCs w:val="22"/>
              </w:rPr>
              <w:t>Lien de visionnage du film :</w:t>
            </w:r>
          </w:p>
        </w:tc>
        <w:tc>
          <w:tcPr>
            <w:tcW w:w="6437" w:type="dxa"/>
            <w:shd w:val="clear" w:color="auto" w:fill="auto"/>
          </w:tcPr>
          <w:p w:rsidR="007B14CB" w:rsidRDefault="00DA0ACA">
            <w:pPr>
              <w:rPr>
                <w:rFonts w:ascii="Arial" w:hAnsi="Arial" w:cs="Arial"/>
                <w:sz w:val="22"/>
                <w:szCs w:val="22"/>
              </w:rPr>
            </w:pPr>
            <w:r>
              <w:rPr>
                <w:rFonts w:ascii="Arial" w:hAnsi="Arial" w:cs="Arial"/>
                <w:sz w:val="22"/>
                <w:szCs w:val="22"/>
              </w:rPr>
              <w:t>www.laplattform.ch.</w:t>
            </w:r>
          </w:p>
        </w:tc>
      </w:tr>
    </w:tbl>
    <w:p w:rsidR="007B14CB" w:rsidRDefault="007B14CB">
      <w:pPr>
        <w:rPr>
          <w:rFonts w:ascii="Arial" w:hAnsi="Arial" w:cs="Arial"/>
          <w:b/>
          <w:sz w:val="22"/>
          <w:szCs w:val="22"/>
          <w:lang w:val="fr-CH"/>
        </w:rPr>
      </w:pPr>
    </w:p>
    <w:p w:rsidR="007B14CB" w:rsidRDefault="00DA0ACA">
      <w:pPr>
        <w:rPr>
          <w:rFonts w:ascii="Arial" w:hAnsi="Arial" w:cs="Arial"/>
          <w:caps/>
          <w:lang w:val="fr-CH"/>
        </w:rPr>
      </w:pPr>
      <w:r>
        <w:br w:type="page"/>
      </w:r>
    </w:p>
    <w:p w:rsidR="007B14CB" w:rsidRDefault="00DA0ACA">
      <w:pPr>
        <w:rPr>
          <w:rFonts w:ascii="Arial" w:hAnsi="Arial" w:cs="Arial"/>
          <w:caps/>
          <w:lang w:val="fr-CH"/>
        </w:rPr>
      </w:pPr>
      <w:r>
        <w:rPr>
          <w:rFonts w:ascii="Arial" w:hAnsi="Arial" w:cs="Arial"/>
          <w:caps/>
          <w:lang w:val="fr-CH"/>
        </w:rPr>
        <w:lastRenderedPageBreak/>
        <w:t>Introduction</w:t>
      </w:r>
    </w:p>
    <w:p w:rsidR="007B14CB" w:rsidRDefault="007B14CB">
      <w:pPr>
        <w:jc w:val="both"/>
        <w:rPr>
          <w:rFonts w:ascii="Arial" w:hAnsi="Arial" w:cs="Arial"/>
          <w:sz w:val="22"/>
          <w:szCs w:val="22"/>
          <w:lang w:val="fr-CH"/>
        </w:rPr>
      </w:pPr>
    </w:p>
    <w:p w:rsidR="007B14CB" w:rsidRDefault="00DA0ACA">
      <w:pPr>
        <w:jc w:val="both"/>
        <w:rPr>
          <w:sz w:val="22"/>
          <w:szCs w:val="22"/>
        </w:rPr>
      </w:pPr>
      <w:r>
        <w:rPr>
          <w:rFonts w:ascii="Arial" w:hAnsi="Arial" w:cs="Arial"/>
          <w:sz w:val="22"/>
          <w:szCs w:val="22"/>
          <w:lang w:val="fr-CH"/>
        </w:rPr>
        <w:t xml:space="preserve">Le film </w:t>
      </w:r>
      <w:r>
        <w:rPr>
          <w:rFonts w:ascii="Arial" w:hAnsi="Arial" w:cs="Arial"/>
          <w:i/>
          <w:iCs/>
          <w:sz w:val="22"/>
          <w:szCs w:val="22"/>
          <w:lang w:val="fr-CH"/>
        </w:rPr>
        <w:t xml:space="preserve">Demain-Genève </w:t>
      </w:r>
      <w:r>
        <w:rPr>
          <w:rFonts w:ascii="Arial" w:hAnsi="Arial" w:cs="Arial"/>
          <w:sz w:val="22"/>
          <w:szCs w:val="22"/>
          <w:lang w:val="fr-CH"/>
        </w:rPr>
        <w:t>présente un certain nombre de projets qui reposent sur un principe commun : le partage de ressources.</w:t>
      </w:r>
    </w:p>
    <w:p w:rsidR="007B14CB" w:rsidRDefault="00DA0ACA">
      <w:pPr>
        <w:jc w:val="both"/>
        <w:rPr>
          <w:rFonts w:ascii="Arial" w:hAnsi="Arial" w:cs="Arial"/>
          <w:sz w:val="22"/>
          <w:szCs w:val="22"/>
          <w:lang w:val="fr-CH"/>
        </w:rPr>
      </w:pPr>
      <w:r>
        <w:rPr>
          <w:rFonts w:ascii="Arial" w:hAnsi="Arial" w:cs="Arial"/>
          <w:sz w:val="22"/>
          <w:szCs w:val="22"/>
          <w:lang w:val="fr-CH"/>
        </w:rPr>
        <w:t xml:space="preserve">En effet, qu’il s’agisse </w:t>
      </w:r>
    </w:p>
    <w:p w:rsidR="007B14CB" w:rsidRDefault="00DA0ACA">
      <w:pPr>
        <w:numPr>
          <w:ilvl w:val="0"/>
          <w:numId w:val="5"/>
        </w:numPr>
        <w:jc w:val="both"/>
        <w:rPr>
          <w:sz w:val="22"/>
          <w:szCs w:val="22"/>
        </w:rPr>
      </w:pPr>
      <w:r>
        <w:rPr>
          <w:rFonts w:ascii="Arial" w:hAnsi="Arial" w:cs="Arial"/>
          <w:sz w:val="22"/>
          <w:szCs w:val="22"/>
          <w:lang w:val="fr-CH"/>
        </w:rPr>
        <w:t>de vélos (</w:t>
      </w:r>
      <w:r>
        <w:rPr>
          <w:rFonts w:ascii="Arial" w:hAnsi="Arial" w:cs="Arial"/>
          <w:i/>
          <w:iCs/>
          <w:sz w:val="22"/>
          <w:szCs w:val="22"/>
          <w:lang w:val="fr-CH"/>
        </w:rPr>
        <w:t>Genève roule</w:t>
      </w:r>
      <w:r>
        <w:rPr>
          <w:rFonts w:ascii="Arial" w:hAnsi="Arial" w:cs="Arial"/>
          <w:sz w:val="22"/>
          <w:szCs w:val="22"/>
          <w:lang w:val="fr-CH"/>
        </w:rPr>
        <w:t xml:space="preserve">) </w:t>
      </w:r>
    </w:p>
    <w:p w:rsidR="007B14CB" w:rsidRDefault="00DA0ACA">
      <w:pPr>
        <w:numPr>
          <w:ilvl w:val="0"/>
          <w:numId w:val="5"/>
        </w:numPr>
        <w:jc w:val="both"/>
        <w:rPr>
          <w:sz w:val="22"/>
          <w:szCs w:val="22"/>
        </w:rPr>
      </w:pPr>
      <w:r>
        <w:rPr>
          <w:rFonts w:ascii="Arial" w:hAnsi="Arial" w:cs="Arial"/>
          <w:sz w:val="22"/>
          <w:szCs w:val="22"/>
          <w:lang w:val="fr-CH"/>
        </w:rPr>
        <w:t>de voitures (</w:t>
      </w:r>
      <w:r>
        <w:rPr>
          <w:rFonts w:ascii="Arial" w:hAnsi="Arial" w:cs="Arial"/>
          <w:i/>
          <w:iCs/>
          <w:sz w:val="22"/>
          <w:szCs w:val="22"/>
          <w:lang w:val="fr-CH"/>
        </w:rPr>
        <w:t xml:space="preserve">catch a car, coopérative </w:t>
      </w:r>
      <w:proofErr w:type="spellStart"/>
      <w:r>
        <w:rPr>
          <w:rFonts w:ascii="Arial" w:hAnsi="Arial" w:cs="Arial"/>
          <w:i/>
          <w:iCs/>
          <w:sz w:val="22"/>
          <w:szCs w:val="22"/>
          <w:lang w:val="fr-CH"/>
        </w:rPr>
        <w:t>Equilibre</w:t>
      </w:r>
      <w:proofErr w:type="spellEnd"/>
      <w:r>
        <w:rPr>
          <w:rFonts w:ascii="Arial" w:hAnsi="Arial" w:cs="Arial"/>
          <w:sz w:val="22"/>
          <w:szCs w:val="22"/>
          <w:lang w:val="fr-CH"/>
        </w:rPr>
        <w:t>)</w:t>
      </w:r>
    </w:p>
    <w:p w:rsidR="007B14CB" w:rsidRDefault="00DA0ACA">
      <w:pPr>
        <w:numPr>
          <w:ilvl w:val="0"/>
          <w:numId w:val="5"/>
        </w:numPr>
        <w:jc w:val="both"/>
        <w:rPr>
          <w:sz w:val="22"/>
          <w:szCs w:val="22"/>
        </w:rPr>
      </w:pPr>
      <w:r>
        <w:rPr>
          <w:rFonts w:ascii="Arial" w:hAnsi="Arial" w:cs="Arial"/>
          <w:sz w:val="22"/>
          <w:szCs w:val="22"/>
          <w:lang w:val="fr-CH"/>
        </w:rPr>
        <w:t>de légumes, de terrains (</w:t>
      </w:r>
      <w:r>
        <w:rPr>
          <w:rFonts w:ascii="Arial" w:hAnsi="Arial" w:cs="Arial"/>
          <w:i/>
          <w:iCs/>
          <w:sz w:val="22"/>
          <w:szCs w:val="22"/>
          <w:lang w:val="fr-CH"/>
        </w:rPr>
        <w:t>Jardins de Beaulieu</w:t>
      </w:r>
      <w:r>
        <w:rPr>
          <w:rFonts w:ascii="Arial" w:hAnsi="Arial" w:cs="Arial"/>
          <w:sz w:val="22"/>
          <w:szCs w:val="22"/>
          <w:lang w:val="fr-CH"/>
        </w:rPr>
        <w:t>)</w:t>
      </w:r>
    </w:p>
    <w:p w:rsidR="007B14CB" w:rsidRDefault="00DA0ACA">
      <w:pPr>
        <w:numPr>
          <w:ilvl w:val="0"/>
          <w:numId w:val="5"/>
        </w:numPr>
        <w:jc w:val="both"/>
        <w:rPr>
          <w:sz w:val="22"/>
          <w:szCs w:val="22"/>
        </w:rPr>
      </w:pPr>
      <w:r>
        <w:rPr>
          <w:rFonts w:ascii="Arial" w:hAnsi="Arial" w:cs="Arial"/>
          <w:sz w:val="22"/>
          <w:szCs w:val="22"/>
          <w:lang w:val="fr-CH"/>
        </w:rPr>
        <w:t>voire de livres et même de pianos (</w:t>
      </w:r>
      <w:r>
        <w:rPr>
          <w:rFonts w:ascii="Arial" w:hAnsi="Arial" w:cs="Arial"/>
          <w:i/>
          <w:iCs/>
          <w:sz w:val="22"/>
          <w:szCs w:val="22"/>
          <w:lang w:val="fr-CH"/>
        </w:rPr>
        <w:t xml:space="preserve">happy city </w:t>
      </w:r>
      <w:proofErr w:type="spellStart"/>
      <w:r>
        <w:rPr>
          <w:rFonts w:ascii="Arial" w:hAnsi="Arial" w:cs="Arial"/>
          <w:i/>
          <w:iCs/>
          <w:sz w:val="22"/>
          <w:szCs w:val="22"/>
          <w:lang w:val="fr-CH"/>
        </w:rPr>
        <w:t>lab</w:t>
      </w:r>
      <w:proofErr w:type="spellEnd"/>
      <w:r>
        <w:rPr>
          <w:rFonts w:ascii="Arial" w:hAnsi="Arial" w:cs="Arial"/>
          <w:sz w:val="22"/>
          <w:szCs w:val="22"/>
          <w:lang w:val="fr-CH"/>
        </w:rPr>
        <w:t>),</w:t>
      </w:r>
    </w:p>
    <w:p w:rsidR="007B14CB" w:rsidRDefault="00DA0ACA">
      <w:pPr>
        <w:jc w:val="both"/>
        <w:rPr>
          <w:sz w:val="22"/>
          <w:szCs w:val="22"/>
        </w:rPr>
      </w:pPr>
      <w:proofErr w:type="gramStart"/>
      <w:r>
        <w:rPr>
          <w:rFonts w:ascii="Arial" w:hAnsi="Arial" w:cs="Arial"/>
          <w:sz w:val="22"/>
          <w:szCs w:val="22"/>
          <w:lang w:val="fr-CH"/>
        </w:rPr>
        <w:t>l’objectif</w:t>
      </w:r>
      <w:proofErr w:type="gramEnd"/>
      <w:r>
        <w:rPr>
          <w:rFonts w:ascii="Arial" w:hAnsi="Arial" w:cs="Arial"/>
          <w:sz w:val="22"/>
          <w:szCs w:val="22"/>
          <w:lang w:val="fr-CH"/>
        </w:rPr>
        <w:t xml:space="preserve"> est toujours le même : mutualiser et réutiliser les ressources, </w:t>
      </w:r>
      <w:r>
        <w:rPr>
          <w:rFonts w:ascii="Arial" w:hAnsi="Arial" w:cs="Arial"/>
          <w:i/>
          <w:iCs/>
          <w:sz w:val="22"/>
          <w:szCs w:val="22"/>
          <w:lang w:val="fr-CH"/>
        </w:rPr>
        <w:t xml:space="preserve">relocaliser </w:t>
      </w:r>
      <w:r>
        <w:rPr>
          <w:rFonts w:ascii="Arial" w:hAnsi="Arial" w:cs="Arial"/>
          <w:sz w:val="22"/>
          <w:szCs w:val="22"/>
          <w:lang w:val="fr-CH"/>
        </w:rPr>
        <w:t>la production de biens.</w:t>
      </w:r>
    </w:p>
    <w:p w:rsidR="007B14CB" w:rsidRDefault="007B14CB">
      <w:pPr>
        <w:jc w:val="both"/>
        <w:rPr>
          <w:rFonts w:ascii="Arial" w:hAnsi="Arial" w:cs="Arial"/>
          <w:sz w:val="22"/>
          <w:szCs w:val="22"/>
          <w:lang w:val="fr-CH"/>
        </w:rPr>
      </w:pPr>
    </w:p>
    <w:p w:rsidR="007B14CB" w:rsidRDefault="00DA0ACA">
      <w:pPr>
        <w:jc w:val="both"/>
        <w:rPr>
          <w:sz w:val="22"/>
          <w:szCs w:val="22"/>
        </w:rPr>
      </w:pPr>
      <w:r>
        <w:rPr>
          <w:rFonts w:ascii="Arial" w:hAnsi="Arial" w:cs="Arial"/>
          <w:sz w:val="22"/>
          <w:szCs w:val="22"/>
          <w:lang w:val="fr-CH"/>
        </w:rPr>
        <w:t>Ces projets permettent ainsi d’éviter le gaspillage, de réduire la pollution, et peuvent également favoriser le lien social.</w:t>
      </w:r>
    </w:p>
    <w:p w:rsidR="007B14CB" w:rsidRDefault="007B14CB">
      <w:pPr>
        <w:jc w:val="both"/>
        <w:rPr>
          <w:rFonts w:ascii="Arial" w:hAnsi="Arial" w:cs="Arial"/>
          <w:sz w:val="22"/>
          <w:szCs w:val="22"/>
          <w:lang w:val="fr-CH"/>
        </w:rPr>
      </w:pPr>
    </w:p>
    <w:p w:rsidR="007B14CB" w:rsidRDefault="007B14CB">
      <w:pPr>
        <w:jc w:val="both"/>
        <w:rPr>
          <w:rFonts w:ascii="Arial" w:hAnsi="Arial" w:cs="Arial"/>
          <w:sz w:val="22"/>
          <w:szCs w:val="22"/>
          <w:lang w:val="fr-CH"/>
        </w:rPr>
      </w:pPr>
    </w:p>
    <w:p w:rsidR="007B14CB" w:rsidRDefault="00DA0ACA">
      <w:pPr>
        <w:jc w:val="both"/>
        <w:rPr>
          <w:rFonts w:ascii="Arial" w:hAnsi="Arial" w:cs="Arial"/>
          <w:b/>
          <w:bCs/>
          <w:sz w:val="22"/>
          <w:szCs w:val="22"/>
          <w:lang w:val="fr-CH"/>
        </w:rPr>
      </w:pPr>
      <w:r>
        <w:rPr>
          <w:rFonts w:ascii="Arial" w:hAnsi="Arial" w:cs="Arial"/>
          <w:b/>
          <w:bCs/>
          <w:sz w:val="22"/>
          <w:szCs w:val="22"/>
          <w:lang w:val="fr-CH"/>
        </w:rPr>
        <w:t>Objectifs de la séquence</w:t>
      </w:r>
    </w:p>
    <w:p w:rsidR="007B14CB" w:rsidRDefault="00DA0ACA">
      <w:pPr>
        <w:jc w:val="both"/>
        <w:rPr>
          <w:sz w:val="22"/>
          <w:szCs w:val="22"/>
        </w:rPr>
      </w:pPr>
      <w:r>
        <w:rPr>
          <w:rFonts w:ascii="Arial" w:hAnsi="Arial" w:cs="Arial"/>
          <w:color w:val="000000"/>
          <w:sz w:val="22"/>
          <w:szCs w:val="22"/>
          <w:highlight w:val="white"/>
        </w:rPr>
        <w:t>Dans le cadre de l'activité proposée, les élèves vont découvrir les principes de l’</w:t>
      </w:r>
      <w:r>
        <w:rPr>
          <w:rFonts w:ascii="Arial" w:hAnsi="Arial" w:cs="Arial"/>
          <w:b/>
          <w:bCs/>
          <w:color w:val="000000"/>
          <w:sz w:val="22"/>
          <w:szCs w:val="22"/>
          <w:highlight w:val="white"/>
        </w:rPr>
        <w:t>économie</w:t>
      </w:r>
      <w:r>
        <w:rPr>
          <w:rFonts w:ascii="Arial" w:hAnsi="Arial" w:cs="Arial"/>
          <w:b/>
          <w:bCs/>
          <w:i/>
          <w:iCs/>
          <w:color w:val="000000"/>
          <w:sz w:val="22"/>
          <w:szCs w:val="22"/>
          <w:highlight w:val="white"/>
        </w:rPr>
        <w:t xml:space="preserve"> </w:t>
      </w:r>
      <w:r>
        <w:rPr>
          <w:rFonts w:ascii="Arial" w:hAnsi="Arial" w:cs="Arial"/>
          <w:b/>
          <w:bCs/>
          <w:color w:val="000000"/>
          <w:sz w:val="22"/>
          <w:szCs w:val="22"/>
          <w:highlight w:val="white"/>
        </w:rPr>
        <w:t>collaborative</w:t>
      </w:r>
      <w:r>
        <w:rPr>
          <w:rFonts w:ascii="Arial" w:hAnsi="Arial" w:cs="Arial"/>
          <w:color w:val="000000"/>
          <w:sz w:val="22"/>
          <w:szCs w:val="22"/>
          <w:highlight w:val="white"/>
        </w:rPr>
        <w:t>. Ce thème est transversal et n’est donc pas lié à un des cinq chapitres du film en particulier.</w:t>
      </w:r>
    </w:p>
    <w:p w:rsidR="007B14CB" w:rsidRDefault="00DA0ACA">
      <w:pPr>
        <w:jc w:val="both"/>
        <w:rPr>
          <w:color w:val="auto"/>
          <w:sz w:val="22"/>
          <w:szCs w:val="22"/>
        </w:rPr>
      </w:pPr>
      <w:r>
        <w:rPr>
          <w:rFonts w:ascii="Arial" w:hAnsi="Arial" w:cs="Arial"/>
          <w:color w:val="auto"/>
          <w:sz w:val="22"/>
          <w:szCs w:val="22"/>
          <w:highlight w:val="white"/>
        </w:rPr>
        <w:t xml:space="preserve">Par différentes illustrations proposées dans le film et une recherche personnelle, les </w:t>
      </w:r>
      <w:bookmarkStart w:id="4" w:name="__UnoMark__1173_3536452574"/>
      <w:bookmarkStart w:id="5" w:name="__UnoMark__1174_3536452574"/>
      <w:bookmarkEnd w:id="4"/>
      <w:bookmarkEnd w:id="5"/>
      <w:r>
        <w:rPr>
          <w:rFonts w:ascii="Arial" w:hAnsi="Arial" w:cs="Arial"/>
          <w:color w:val="auto"/>
          <w:sz w:val="22"/>
          <w:szCs w:val="22"/>
          <w:highlight w:val="white"/>
        </w:rPr>
        <w:t xml:space="preserve">élèves vont </w:t>
      </w:r>
      <w:bookmarkStart w:id="6" w:name="__UnoMark__1177_3536452574"/>
      <w:bookmarkStart w:id="7" w:name="__UnoMark__1176_3536452574"/>
      <w:bookmarkStart w:id="8" w:name="__UnoMark__1175_3536452574"/>
      <w:bookmarkEnd w:id="6"/>
      <w:bookmarkEnd w:id="7"/>
      <w:bookmarkEnd w:id="8"/>
      <w:r>
        <w:rPr>
          <w:rFonts w:ascii="Arial" w:hAnsi="Arial" w:cs="Arial"/>
          <w:color w:val="auto"/>
          <w:sz w:val="22"/>
          <w:szCs w:val="22"/>
          <w:highlight w:val="white"/>
        </w:rPr>
        <w:t>di</w:t>
      </w:r>
      <w:bookmarkStart w:id="9" w:name="__UnoMark__1178_3536452574"/>
      <w:bookmarkStart w:id="10" w:name="__UnoMark__1180_3536452574"/>
      <w:bookmarkStart w:id="11" w:name="__UnoMark__1179_3536452574"/>
      <w:bookmarkEnd w:id="9"/>
      <w:bookmarkEnd w:id="10"/>
      <w:bookmarkEnd w:id="11"/>
      <w:r>
        <w:rPr>
          <w:rFonts w:ascii="Arial" w:hAnsi="Arial" w:cs="Arial"/>
          <w:color w:val="auto"/>
          <w:sz w:val="22"/>
          <w:szCs w:val="22"/>
          <w:highlight w:val="white"/>
        </w:rPr>
        <w:t>s</w:t>
      </w:r>
      <w:bookmarkStart w:id="12" w:name="__UnoMark__1182_3536452574"/>
      <w:bookmarkStart w:id="13" w:name="__UnoMark__1181_3536452574"/>
      <w:bookmarkStart w:id="14" w:name="__UnoMark__1183_3536452574"/>
      <w:bookmarkEnd w:id="12"/>
      <w:bookmarkEnd w:id="13"/>
      <w:bookmarkEnd w:id="14"/>
      <w:r>
        <w:rPr>
          <w:rFonts w:ascii="Arial" w:hAnsi="Arial" w:cs="Arial"/>
          <w:color w:val="auto"/>
          <w:sz w:val="22"/>
          <w:szCs w:val="22"/>
          <w:highlight w:val="white"/>
        </w:rPr>
        <w:t>t</w:t>
      </w:r>
      <w:bookmarkStart w:id="15" w:name="__UnoMark__1186_3536452574"/>
      <w:bookmarkStart w:id="16" w:name="__UnoMark__1185_3536452574"/>
      <w:bookmarkStart w:id="17" w:name="__UnoMark__1184_3536452574"/>
      <w:bookmarkEnd w:id="15"/>
      <w:bookmarkEnd w:id="16"/>
      <w:bookmarkEnd w:id="17"/>
      <w:r>
        <w:rPr>
          <w:rFonts w:ascii="Arial" w:hAnsi="Arial" w:cs="Arial"/>
          <w:color w:val="auto"/>
          <w:sz w:val="22"/>
          <w:szCs w:val="22"/>
          <w:highlight w:val="white"/>
        </w:rPr>
        <w:t>i</w:t>
      </w:r>
      <w:bookmarkStart w:id="18" w:name="__UnoMark__1188_3536452574"/>
      <w:bookmarkStart w:id="19" w:name="__UnoMark__1187_3536452574"/>
      <w:bookmarkStart w:id="20" w:name="__UnoMark__1189_3536452574"/>
      <w:bookmarkEnd w:id="18"/>
      <w:bookmarkEnd w:id="19"/>
      <w:bookmarkEnd w:id="20"/>
      <w:r>
        <w:rPr>
          <w:rFonts w:ascii="Arial" w:hAnsi="Arial" w:cs="Arial"/>
          <w:color w:val="auto"/>
          <w:sz w:val="22"/>
          <w:szCs w:val="22"/>
          <w:highlight w:val="white"/>
        </w:rPr>
        <w:t>n</w:t>
      </w:r>
      <w:bookmarkStart w:id="21" w:name="__UnoMark__1191_3536452574"/>
      <w:bookmarkStart w:id="22" w:name="__UnoMark__1192_3536452574"/>
      <w:bookmarkStart w:id="23" w:name="__UnoMark__1190_3536452574"/>
      <w:bookmarkEnd w:id="21"/>
      <w:bookmarkEnd w:id="22"/>
      <w:bookmarkEnd w:id="23"/>
      <w:r>
        <w:rPr>
          <w:rFonts w:ascii="Arial" w:hAnsi="Arial" w:cs="Arial"/>
          <w:color w:val="auto"/>
          <w:sz w:val="22"/>
          <w:szCs w:val="22"/>
          <w:highlight w:val="white"/>
        </w:rPr>
        <w:t>g</w:t>
      </w:r>
      <w:bookmarkStart w:id="24" w:name="__UnoMark__1194_3536452574"/>
      <w:bookmarkStart w:id="25" w:name="__UnoMark__1195_3536452574"/>
      <w:bookmarkStart w:id="26" w:name="__UnoMark__1193_3536452574"/>
      <w:bookmarkEnd w:id="24"/>
      <w:bookmarkEnd w:id="25"/>
      <w:bookmarkEnd w:id="26"/>
      <w:r>
        <w:rPr>
          <w:rFonts w:ascii="Arial" w:hAnsi="Arial" w:cs="Arial"/>
          <w:color w:val="auto"/>
          <w:sz w:val="22"/>
          <w:szCs w:val="22"/>
          <w:highlight w:val="white"/>
        </w:rPr>
        <w:t>u</w:t>
      </w:r>
      <w:bookmarkStart w:id="27" w:name="__UnoMark__1197_3536452574"/>
      <w:bookmarkStart w:id="28" w:name="__UnoMark__1198_3536452574"/>
      <w:bookmarkStart w:id="29" w:name="__UnoMark__1196_3536452574"/>
      <w:bookmarkEnd w:id="27"/>
      <w:bookmarkEnd w:id="28"/>
      <w:bookmarkEnd w:id="29"/>
      <w:r>
        <w:rPr>
          <w:rFonts w:ascii="Arial" w:hAnsi="Arial" w:cs="Arial"/>
          <w:color w:val="auto"/>
          <w:sz w:val="22"/>
          <w:szCs w:val="22"/>
          <w:highlight w:val="white"/>
        </w:rPr>
        <w:t>e</w:t>
      </w:r>
      <w:bookmarkStart w:id="30" w:name="__UnoMark__1200_3536452574"/>
      <w:bookmarkStart w:id="31" w:name="__UnoMark__1199_3536452574"/>
      <w:bookmarkStart w:id="32" w:name="__UnoMark__1201_3536452574"/>
      <w:bookmarkEnd w:id="30"/>
      <w:bookmarkEnd w:id="31"/>
      <w:bookmarkEnd w:id="32"/>
      <w:r>
        <w:rPr>
          <w:rFonts w:ascii="Arial" w:hAnsi="Arial" w:cs="Arial"/>
          <w:color w:val="auto"/>
          <w:sz w:val="22"/>
          <w:szCs w:val="22"/>
          <w:highlight w:val="white"/>
        </w:rPr>
        <w:t xml:space="preserve">r différentes </w:t>
      </w:r>
      <w:r>
        <w:rPr>
          <w:rFonts w:ascii="Arial" w:hAnsi="Arial" w:cs="Arial"/>
          <w:b/>
          <w:bCs/>
          <w:color w:val="auto"/>
          <w:sz w:val="22"/>
          <w:szCs w:val="22"/>
          <w:highlight w:val="white"/>
        </w:rPr>
        <w:t xml:space="preserve">organisations/entreprises </w:t>
      </w:r>
      <w:r>
        <w:rPr>
          <w:rFonts w:ascii="Arial" w:hAnsi="Arial" w:cs="Arial"/>
          <w:color w:val="auto"/>
          <w:sz w:val="22"/>
          <w:szCs w:val="22"/>
          <w:highlight w:val="white"/>
        </w:rPr>
        <w:t>liées à l'économie collaborative.</w:t>
      </w:r>
    </w:p>
    <w:p w:rsidR="007B14CB" w:rsidRDefault="00DA0ACA">
      <w:pPr>
        <w:jc w:val="both"/>
        <w:rPr>
          <w:color w:val="auto"/>
          <w:sz w:val="22"/>
          <w:szCs w:val="22"/>
        </w:rPr>
      </w:pPr>
      <w:r>
        <w:rPr>
          <w:rFonts w:ascii="Arial" w:hAnsi="Arial" w:cs="Arial"/>
          <w:color w:val="auto"/>
          <w:sz w:val="22"/>
          <w:szCs w:val="22"/>
          <w:highlight w:val="white"/>
        </w:rPr>
        <w:t>Ils découvriront ensuite les principes de l'</w:t>
      </w:r>
      <w:r>
        <w:rPr>
          <w:rFonts w:ascii="Arial" w:hAnsi="Arial" w:cs="Arial"/>
          <w:b/>
          <w:bCs/>
          <w:color w:val="auto"/>
          <w:sz w:val="22"/>
          <w:szCs w:val="22"/>
          <w:highlight w:val="white"/>
        </w:rPr>
        <w:t>économie sociale et solidaire (ESS)</w:t>
      </w:r>
      <w:r>
        <w:rPr>
          <w:rFonts w:ascii="Arial" w:hAnsi="Arial" w:cs="Arial"/>
          <w:color w:val="auto"/>
          <w:sz w:val="22"/>
          <w:szCs w:val="22"/>
          <w:highlight w:val="white"/>
        </w:rPr>
        <w:t>.</w:t>
      </w:r>
    </w:p>
    <w:p w:rsidR="007B14CB" w:rsidRDefault="00DA0ACA">
      <w:pPr>
        <w:jc w:val="both"/>
        <w:rPr>
          <w:color w:val="auto"/>
          <w:sz w:val="22"/>
          <w:szCs w:val="22"/>
        </w:rPr>
      </w:pPr>
      <w:r>
        <w:rPr>
          <w:rFonts w:ascii="Arial" w:hAnsi="Arial" w:cs="Arial"/>
          <w:color w:val="auto"/>
          <w:sz w:val="22"/>
          <w:szCs w:val="22"/>
          <w:highlight w:val="white"/>
        </w:rPr>
        <w:t xml:space="preserve">Enfin, dans une phase de synthèse, ils percevront les </w:t>
      </w:r>
      <w:r>
        <w:rPr>
          <w:rFonts w:ascii="Arial" w:hAnsi="Arial" w:cs="Arial"/>
          <w:b/>
          <w:bCs/>
          <w:color w:val="auto"/>
          <w:sz w:val="22"/>
          <w:szCs w:val="22"/>
          <w:highlight w:val="white"/>
        </w:rPr>
        <w:t xml:space="preserve">enjeux </w:t>
      </w:r>
      <w:r>
        <w:rPr>
          <w:rFonts w:ascii="Arial" w:hAnsi="Arial" w:cs="Arial"/>
          <w:color w:val="auto"/>
          <w:sz w:val="22"/>
          <w:szCs w:val="22"/>
          <w:highlight w:val="white"/>
        </w:rPr>
        <w:t xml:space="preserve">liés à la mise en commun et au partage de </w:t>
      </w:r>
      <w:r>
        <w:rPr>
          <w:rFonts w:ascii="Arial" w:hAnsi="Arial" w:cs="Arial"/>
          <w:i/>
          <w:iCs/>
          <w:color w:val="auto"/>
          <w:sz w:val="22"/>
          <w:szCs w:val="22"/>
          <w:highlight w:val="white"/>
        </w:rPr>
        <w:t>ressources</w:t>
      </w:r>
      <w:r>
        <w:rPr>
          <w:rFonts w:ascii="Arial" w:hAnsi="Arial" w:cs="Arial"/>
          <w:color w:val="auto"/>
          <w:sz w:val="22"/>
          <w:szCs w:val="22"/>
          <w:highlight w:val="white"/>
        </w:rPr>
        <w:t xml:space="preserve">. Toutes les entreprises associées à l'économie collaborative poursuivent-elles un même objectif ? Les dimensions sociales et environnementales sont-elles toujours respectées ? Il s’agit ici d’amener les élèves à s’interroger sur les différences existant entre un projet tel que </w:t>
      </w:r>
      <w:r>
        <w:rPr>
          <w:rFonts w:ascii="Arial" w:hAnsi="Arial" w:cs="Arial"/>
          <w:i/>
          <w:iCs/>
          <w:color w:val="auto"/>
          <w:sz w:val="22"/>
          <w:szCs w:val="22"/>
          <w:highlight w:val="white"/>
        </w:rPr>
        <w:t xml:space="preserve">Genève roule </w:t>
      </w:r>
      <w:r>
        <w:rPr>
          <w:rFonts w:ascii="Arial" w:hAnsi="Arial" w:cs="Arial"/>
          <w:color w:val="auto"/>
          <w:sz w:val="22"/>
          <w:szCs w:val="22"/>
          <w:highlight w:val="white"/>
        </w:rPr>
        <w:t xml:space="preserve">et une multinationale bien connue, </w:t>
      </w:r>
      <w:proofErr w:type="spellStart"/>
      <w:r>
        <w:rPr>
          <w:rFonts w:ascii="Arial" w:hAnsi="Arial" w:cs="Arial"/>
          <w:i/>
          <w:iCs/>
          <w:color w:val="auto"/>
          <w:sz w:val="22"/>
          <w:szCs w:val="22"/>
          <w:highlight w:val="white"/>
        </w:rPr>
        <w:t>Uber</w:t>
      </w:r>
      <w:proofErr w:type="spellEnd"/>
      <w:r>
        <w:rPr>
          <w:rFonts w:ascii="Arial" w:hAnsi="Arial" w:cs="Arial"/>
          <w:color w:val="auto"/>
          <w:sz w:val="22"/>
          <w:szCs w:val="22"/>
          <w:highlight w:val="white"/>
        </w:rPr>
        <w:t>, qui s’inscrivent toutes deux dans l’idée de la mise à disposition de ressources liées à la mobilité.</w:t>
      </w:r>
    </w:p>
    <w:p w:rsidR="007B14CB" w:rsidRDefault="007B14CB">
      <w:pPr>
        <w:jc w:val="both"/>
        <w:rPr>
          <w:rFonts w:ascii="Arial" w:hAnsi="Arial" w:cs="Arial"/>
          <w:sz w:val="22"/>
          <w:szCs w:val="22"/>
        </w:rPr>
      </w:pPr>
    </w:p>
    <w:p w:rsidR="007B14CB" w:rsidRDefault="00DA0ACA">
      <w:pPr>
        <w:rPr>
          <w:rFonts w:ascii="Arial" w:hAnsi="Arial" w:cs="Arial"/>
          <w:b/>
        </w:rPr>
      </w:pPr>
      <w:r>
        <w:rPr>
          <w:rFonts w:ascii="Arial" w:hAnsi="Arial" w:cs="Arial"/>
          <w:b/>
        </w:rPr>
        <w:t>Déroulement de la séquence pédagogique</w:t>
      </w:r>
    </w:p>
    <w:p w:rsidR="007B14CB" w:rsidRDefault="00DA0ACA">
      <w:pPr>
        <w:rPr>
          <w:rFonts w:ascii="Arial" w:hAnsi="Arial" w:cs="Arial"/>
          <w:sz w:val="22"/>
          <w:szCs w:val="22"/>
        </w:rPr>
      </w:pPr>
      <w:r>
        <w:rPr>
          <w:rFonts w:ascii="Arial" w:hAnsi="Arial" w:cs="Arial"/>
          <w:sz w:val="22"/>
          <w:szCs w:val="22"/>
        </w:rPr>
        <w:t>La plupart des activités proposées peut éventuellement être réalisée à domicile.</w:t>
      </w:r>
    </w:p>
    <w:p w:rsidR="007B14CB" w:rsidRDefault="007B14CB">
      <w:pPr>
        <w:rPr>
          <w:rFonts w:ascii="Arial" w:hAnsi="Arial" w:cs="Arial"/>
          <w:sz w:val="22"/>
          <w:szCs w:val="22"/>
        </w:rPr>
      </w:pPr>
    </w:p>
    <w:p w:rsidR="007B14CB" w:rsidRDefault="00DA0ACA">
      <w:pPr>
        <w:ind w:left="288"/>
        <w:jc w:val="both"/>
      </w:pPr>
      <w:r>
        <w:rPr>
          <w:rFonts w:ascii="Arial" w:hAnsi="Arial"/>
          <w:b/>
          <w:bCs/>
          <w:sz w:val="22"/>
          <w:szCs w:val="22"/>
        </w:rPr>
        <w:t>Phase 1 : découverte</w:t>
      </w:r>
      <w:r>
        <w:rPr>
          <w:rFonts w:ascii="Arial" w:hAnsi="Arial"/>
          <w:sz w:val="22"/>
          <w:szCs w:val="22"/>
        </w:rPr>
        <w:t xml:space="preserve"> (20 minutes)</w:t>
      </w:r>
    </w:p>
    <w:p w:rsidR="007B14CB" w:rsidRDefault="00DA0ACA">
      <w:pPr>
        <w:ind w:left="288"/>
        <w:jc w:val="both"/>
      </w:pPr>
      <w:r>
        <w:rPr>
          <w:rFonts w:ascii="Arial" w:hAnsi="Arial"/>
          <w:sz w:val="22"/>
          <w:szCs w:val="22"/>
        </w:rPr>
        <w:t xml:space="preserve">Les élèves </w:t>
      </w:r>
      <w:r>
        <w:rPr>
          <w:rFonts w:ascii="Arial" w:hAnsi="Arial"/>
          <w:i/>
          <w:iCs/>
          <w:sz w:val="22"/>
          <w:szCs w:val="22"/>
        </w:rPr>
        <w:t xml:space="preserve">visionnent </w:t>
      </w:r>
      <w:r>
        <w:rPr>
          <w:rFonts w:ascii="Arial" w:hAnsi="Arial"/>
          <w:sz w:val="22"/>
          <w:szCs w:val="22"/>
        </w:rPr>
        <w:t xml:space="preserve">2 courtes </w:t>
      </w:r>
      <w:r>
        <w:rPr>
          <w:rFonts w:ascii="Arial" w:hAnsi="Arial"/>
          <w:b/>
          <w:bCs/>
          <w:sz w:val="22"/>
          <w:szCs w:val="22"/>
        </w:rPr>
        <w:t xml:space="preserve">séquences </w:t>
      </w:r>
      <w:r>
        <w:rPr>
          <w:rFonts w:ascii="Arial" w:hAnsi="Arial"/>
          <w:sz w:val="22"/>
          <w:szCs w:val="22"/>
        </w:rPr>
        <w:t xml:space="preserve">extraites du film </w:t>
      </w:r>
      <w:r>
        <w:rPr>
          <w:rFonts w:ascii="Arial" w:hAnsi="Arial"/>
          <w:i/>
          <w:iCs/>
          <w:sz w:val="22"/>
          <w:szCs w:val="22"/>
        </w:rPr>
        <w:t xml:space="preserve">Demain Genève </w:t>
      </w:r>
      <w:r>
        <w:rPr>
          <w:rFonts w:ascii="Arial" w:hAnsi="Arial"/>
          <w:sz w:val="22"/>
          <w:szCs w:val="22"/>
        </w:rPr>
        <w:t>qui illustrent des projets concrets relevant de l'économie collaborative. Ils répondent à des</w:t>
      </w:r>
      <w:r>
        <w:rPr>
          <w:rFonts w:ascii="Arial" w:hAnsi="Arial"/>
          <w:i/>
          <w:iCs/>
          <w:sz w:val="22"/>
          <w:szCs w:val="22"/>
        </w:rPr>
        <w:t xml:space="preserve"> questions </w:t>
      </w:r>
      <w:r>
        <w:rPr>
          <w:rFonts w:ascii="Arial" w:hAnsi="Arial"/>
          <w:sz w:val="22"/>
          <w:szCs w:val="22"/>
        </w:rPr>
        <w:t>permettant de cerner ces projets et le type de ressource mise en commun.</w:t>
      </w:r>
    </w:p>
    <w:p w:rsidR="007B14CB" w:rsidRDefault="007B14CB">
      <w:pPr>
        <w:ind w:left="1008"/>
        <w:jc w:val="both"/>
        <w:rPr>
          <w:rFonts w:ascii="Arial" w:hAnsi="Arial"/>
          <w:b/>
          <w:bCs/>
          <w:sz w:val="22"/>
          <w:szCs w:val="22"/>
        </w:rPr>
      </w:pPr>
    </w:p>
    <w:p w:rsidR="007B14CB" w:rsidRDefault="00DA0ACA">
      <w:pPr>
        <w:ind w:left="288"/>
        <w:jc w:val="both"/>
      </w:pPr>
      <w:r>
        <w:rPr>
          <w:rFonts w:ascii="Arial" w:hAnsi="Arial"/>
          <w:b/>
          <w:bCs/>
          <w:sz w:val="22"/>
          <w:szCs w:val="22"/>
        </w:rPr>
        <w:t xml:space="preserve">Phase 2 : recherche </w:t>
      </w:r>
      <w:r>
        <w:rPr>
          <w:rFonts w:ascii="Arial" w:hAnsi="Arial"/>
          <w:sz w:val="22"/>
          <w:szCs w:val="22"/>
        </w:rPr>
        <w:t>(20 minutes)</w:t>
      </w:r>
    </w:p>
    <w:p w:rsidR="007B14CB" w:rsidRDefault="00DA0ACA">
      <w:pPr>
        <w:ind w:left="288"/>
        <w:jc w:val="both"/>
      </w:pPr>
      <w:r>
        <w:rPr>
          <w:rFonts w:ascii="Arial" w:hAnsi="Arial"/>
          <w:sz w:val="22"/>
          <w:szCs w:val="22"/>
        </w:rPr>
        <w:t xml:space="preserve">Les élèves réalisent en classe, au moyen de leur téléphone portable, un petit </w:t>
      </w:r>
      <w:r>
        <w:rPr>
          <w:rFonts w:ascii="Arial" w:hAnsi="Arial"/>
          <w:b/>
          <w:bCs/>
          <w:sz w:val="22"/>
          <w:szCs w:val="22"/>
        </w:rPr>
        <w:t>travail de recherche</w:t>
      </w:r>
      <w:r>
        <w:rPr>
          <w:rFonts w:ascii="Arial" w:hAnsi="Arial"/>
          <w:sz w:val="22"/>
          <w:szCs w:val="22"/>
        </w:rPr>
        <w:t xml:space="preserve"> via internet. Ils remplissent une grille qui étend l'analyse à d’autres entreprises telles qu'</w:t>
      </w:r>
      <w:proofErr w:type="spellStart"/>
      <w:r>
        <w:rPr>
          <w:rFonts w:ascii="Arial" w:hAnsi="Arial"/>
          <w:i/>
          <w:iCs/>
          <w:sz w:val="22"/>
          <w:szCs w:val="22"/>
        </w:rPr>
        <w:t>Uber</w:t>
      </w:r>
      <w:proofErr w:type="spellEnd"/>
      <w:r>
        <w:rPr>
          <w:rFonts w:ascii="Arial" w:hAnsi="Arial"/>
          <w:sz w:val="22"/>
          <w:szCs w:val="22"/>
        </w:rPr>
        <w:t>.</w:t>
      </w:r>
    </w:p>
    <w:p w:rsidR="007B14CB" w:rsidRDefault="007B14CB">
      <w:pPr>
        <w:ind w:left="288"/>
        <w:jc w:val="both"/>
        <w:rPr>
          <w:rFonts w:ascii="Arial" w:hAnsi="Arial"/>
          <w:sz w:val="22"/>
          <w:szCs w:val="22"/>
        </w:rPr>
      </w:pPr>
    </w:p>
    <w:p w:rsidR="007B14CB" w:rsidRDefault="00DA0ACA">
      <w:pPr>
        <w:ind w:left="288"/>
        <w:jc w:val="both"/>
      </w:pPr>
      <w:r>
        <w:rPr>
          <w:rFonts w:ascii="Arial" w:hAnsi="Arial"/>
          <w:b/>
          <w:bCs/>
          <w:sz w:val="22"/>
          <w:szCs w:val="22"/>
        </w:rPr>
        <w:t xml:space="preserve">Phase 3 : concepts </w:t>
      </w:r>
      <w:r>
        <w:rPr>
          <w:rFonts w:ascii="Arial" w:hAnsi="Arial"/>
          <w:sz w:val="22"/>
          <w:szCs w:val="22"/>
        </w:rPr>
        <w:t>(20 minutes)</w:t>
      </w:r>
    </w:p>
    <w:p w:rsidR="007B14CB" w:rsidRDefault="00DA0ACA">
      <w:pPr>
        <w:ind w:left="288"/>
        <w:jc w:val="both"/>
      </w:pPr>
      <w:r>
        <w:rPr>
          <w:rFonts w:ascii="Arial" w:hAnsi="Arial"/>
          <w:sz w:val="22"/>
          <w:szCs w:val="22"/>
        </w:rPr>
        <w:t>Les élèves découvrent la notion d'</w:t>
      </w:r>
      <w:r>
        <w:rPr>
          <w:rFonts w:ascii="Arial" w:hAnsi="Arial"/>
          <w:i/>
          <w:iCs/>
          <w:sz w:val="22"/>
          <w:szCs w:val="22"/>
        </w:rPr>
        <w:t xml:space="preserve">économie sociale et solidaire </w:t>
      </w:r>
      <w:r>
        <w:rPr>
          <w:rFonts w:ascii="Arial" w:hAnsi="Arial"/>
          <w:sz w:val="22"/>
          <w:szCs w:val="22"/>
        </w:rPr>
        <w:t>et les principes de l'</w:t>
      </w:r>
      <w:r>
        <w:rPr>
          <w:rFonts w:ascii="Arial" w:hAnsi="Arial"/>
          <w:i/>
          <w:iCs/>
          <w:sz w:val="22"/>
          <w:szCs w:val="22"/>
        </w:rPr>
        <w:t xml:space="preserve">économie collaborative </w:t>
      </w:r>
      <w:r>
        <w:rPr>
          <w:rFonts w:ascii="Arial" w:hAnsi="Arial"/>
          <w:sz w:val="22"/>
          <w:szCs w:val="22"/>
        </w:rPr>
        <w:t>à travers deux textes suivis d'un questionnaire.</w:t>
      </w:r>
    </w:p>
    <w:p w:rsidR="007B14CB" w:rsidRDefault="007B14CB">
      <w:pPr>
        <w:ind w:left="288"/>
        <w:jc w:val="both"/>
        <w:rPr>
          <w:rFonts w:ascii="Arial" w:hAnsi="Arial"/>
          <w:b/>
          <w:bCs/>
          <w:sz w:val="22"/>
          <w:szCs w:val="22"/>
        </w:rPr>
      </w:pPr>
    </w:p>
    <w:p w:rsidR="007B14CB" w:rsidRDefault="00DA0ACA">
      <w:pPr>
        <w:ind w:left="288"/>
        <w:jc w:val="both"/>
      </w:pPr>
      <w:r>
        <w:rPr>
          <w:rFonts w:ascii="Arial" w:hAnsi="Arial"/>
          <w:b/>
          <w:bCs/>
          <w:sz w:val="22"/>
          <w:szCs w:val="22"/>
        </w:rPr>
        <w:t>Phase 4 : synthèse et débat</w:t>
      </w:r>
      <w:r>
        <w:rPr>
          <w:rFonts w:ascii="Arial" w:hAnsi="Arial"/>
          <w:sz w:val="22"/>
          <w:szCs w:val="22"/>
        </w:rPr>
        <w:t xml:space="preserve"> (45 minutes)</w:t>
      </w:r>
    </w:p>
    <w:p w:rsidR="007B14CB" w:rsidRDefault="00DA0ACA">
      <w:pPr>
        <w:ind w:left="288"/>
        <w:jc w:val="both"/>
      </w:pPr>
      <w:r>
        <w:rPr>
          <w:rFonts w:ascii="Arial" w:hAnsi="Arial"/>
          <w:sz w:val="22"/>
          <w:szCs w:val="22"/>
        </w:rPr>
        <w:t xml:space="preserve">Cette phase permet de comprendre concrètement les différences existant entre les entreprises relevant de l’ESS et une multinationale comme </w:t>
      </w:r>
      <w:proofErr w:type="spellStart"/>
      <w:r>
        <w:rPr>
          <w:rFonts w:ascii="Arial" w:hAnsi="Arial"/>
          <w:i/>
          <w:iCs/>
          <w:sz w:val="22"/>
          <w:szCs w:val="22"/>
        </w:rPr>
        <w:t>Uber</w:t>
      </w:r>
      <w:proofErr w:type="spellEnd"/>
      <w:r>
        <w:rPr>
          <w:rFonts w:ascii="Arial" w:hAnsi="Arial"/>
          <w:sz w:val="22"/>
          <w:szCs w:val="22"/>
        </w:rPr>
        <w:t>, par exemple.</w:t>
      </w:r>
    </w:p>
    <w:p w:rsidR="007B14CB" w:rsidRDefault="00DA0ACA">
      <w:pPr>
        <w:ind w:left="288"/>
        <w:jc w:val="both"/>
      </w:pPr>
      <w:r>
        <w:rPr>
          <w:rFonts w:ascii="Arial" w:hAnsi="Arial"/>
          <w:sz w:val="22"/>
          <w:szCs w:val="22"/>
        </w:rPr>
        <w:t xml:space="preserve">Un débat permet d’ouvrir les élèves à une perspective </w:t>
      </w:r>
      <w:r>
        <w:rPr>
          <w:rFonts w:ascii="Arial" w:hAnsi="Arial"/>
          <w:b/>
          <w:bCs/>
          <w:sz w:val="22"/>
          <w:szCs w:val="22"/>
        </w:rPr>
        <w:t>éthique</w:t>
      </w:r>
      <w:r>
        <w:rPr>
          <w:rFonts w:ascii="Arial" w:hAnsi="Arial"/>
          <w:sz w:val="22"/>
          <w:szCs w:val="22"/>
        </w:rPr>
        <w:t>.</w:t>
      </w:r>
    </w:p>
    <w:p w:rsidR="007B14CB" w:rsidRDefault="007B14CB">
      <w:pPr>
        <w:ind w:left="288"/>
        <w:jc w:val="both"/>
        <w:rPr>
          <w:rFonts w:ascii="Arial" w:hAnsi="Arial"/>
          <w:sz w:val="22"/>
          <w:szCs w:val="22"/>
        </w:rPr>
      </w:pPr>
    </w:p>
    <w:p w:rsidR="007B14CB" w:rsidRDefault="00DA0ACA">
      <w:pPr>
        <w:ind w:left="288"/>
        <w:jc w:val="both"/>
      </w:pPr>
      <w:r>
        <w:rPr>
          <w:rFonts w:ascii="Arial" w:hAnsi="Arial"/>
          <w:b/>
          <w:bCs/>
          <w:sz w:val="22"/>
          <w:szCs w:val="22"/>
        </w:rPr>
        <w:t xml:space="preserve">Phase 5 : ouvertures </w:t>
      </w:r>
      <w:r>
        <w:rPr>
          <w:rFonts w:ascii="Arial" w:hAnsi="Arial"/>
          <w:sz w:val="22"/>
          <w:szCs w:val="22"/>
        </w:rPr>
        <w:t>(env. 30 minutes)</w:t>
      </w:r>
    </w:p>
    <w:p w:rsidR="007B14CB" w:rsidRDefault="00DA0ACA">
      <w:pPr>
        <w:ind w:left="288"/>
        <w:jc w:val="both"/>
      </w:pPr>
      <w:r>
        <w:rPr>
          <w:rFonts w:ascii="Arial" w:hAnsi="Arial"/>
          <w:sz w:val="22"/>
          <w:szCs w:val="22"/>
        </w:rPr>
        <w:lastRenderedPageBreak/>
        <w:t>Dans cette phase exploratoire, les élèves recherchent d’</w:t>
      </w:r>
      <w:r>
        <w:rPr>
          <w:rFonts w:ascii="Arial" w:hAnsi="Arial"/>
          <w:b/>
          <w:bCs/>
          <w:sz w:val="22"/>
          <w:szCs w:val="22"/>
        </w:rPr>
        <w:t xml:space="preserve">autres expériences </w:t>
      </w:r>
      <w:r>
        <w:rPr>
          <w:rFonts w:ascii="Arial" w:hAnsi="Arial"/>
          <w:sz w:val="22"/>
          <w:szCs w:val="22"/>
        </w:rPr>
        <w:t xml:space="preserve">d’économie collaborative et sont également invités à proposer leur </w:t>
      </w:r>
      <w:r>
        <w:rPr>
          <w:rFonts w:ascii="Arial" w:hAnsi="Arial"/>
          <w:b/>
          <w:bCs/>
          <w:sz w:val="22"/>
          <w:szCs w:val="22"/>
        </w:rPr>
        <w:t>propre projet</w:t>
      </w:r>
      <w:r>
        <w:rPr>
          <w:rFonts w:ascii="Arial" w:hAnsi="Arial"/>
          <w:sz w:val="22"/>
          <w:szCs w:val="22"/>
        </w:rPr>
        <w:t>.</w:t>
      </w:r>
    </w:p>
    <w:p w:rsidR="007B14CB" w:rsidRDefault="00DA0ACA">
      <w:pPr>
        <w:jc w:val="both"/>
      </w:pPr>
      <w:r>
        <w:rPr>
          <w:rFonts w:ascii="Arial" w:hAnsi="Arial"/>
          <w:b/>
          <w:bCs/>
          <w:sz w:val="28"/>
          <w:szCs w:val="28"/>
        </w:rPr>
        <w:t>Phase 1 : découverte</w:t>
      </w:r>
    </w:p>
    <w:p w:rsidR="007B14CB" w:rsidRDefault="007B14CB">
      <w:pPr>
        <w:jc w:val="both"/>
        <w:rPr>
          <w:rFonts w:ascii="Arial" w:hAnsi="Arial"/>
          <w:sz w:val="28"/>
          <w:szCs w:val="28"/>
        </w:rPr>
      </w:pPr>
    </w:p>
    <w:p w:rsidR="007B14CB" w:rsidRDefault="00DA0ACA">
      <w:pPr>
        <w:jc w:val="both"/>
        <w:rPr>
          <w:sz w:val="22"/>
          <w:szCs w:val="22"/>
        </w:rPr>
      </w:pPr>
      <w:r>
        <w:rPr>
          <w:rFonts w:ascii="Arial" w:hAnsi="Arial"/>
          <w:sz w:val="22"/>
          <w:szCs w:val="22"/>
        </w:rPr>
        <w:t>À travers le visionnement de passages du film Demain Genève, les élèves découvrent deux exemples de mise en commun de ressources et commencent à percevoir les fondements de l'économie collaborative.</w:t>
      </w:r>
    </w:p>
    <w:p w:rsidR="007B14CB" w:rsidRDefault="007B14CB">
      <w:pPr>
        <w:jc w:val="both"/>
        <w:rPr>
          <w:rFonts w:ascii="Arial" w:hAnsi="Arial"/>
          <w:sz w:val="22"/>
          <w:szCs w:val="22"/>
        </w:rPr>
      </w:pPr>
    </w:p>
    <w:p w:rsidR="007B14CB" w:rsidRDefault="007B14CB">
      <w:pPr>
        <w:jc w:val="both"/>
        <w:rPr>
          <w:rFonts w:ascii="Arial" w:hAnsi="Arial"/>
          <w:sz w:val="22"/>
          <w:szCs w:val="22"/>
        </w:rPr>
      </w:pPr>
    </w:p>
    <w:p w:rsidR="007B14CB" w:rsidRDefault="007B14CB">
      <w:pPr>
        <w:jc w:val="both"/>
        <w:rPr>
          <w:rFonts w:ascii="Arial" w:hAnsi="Arial"/>
          <w:sz w:val="22"/>
          <w:szCs w:val="22"/>
        </w:rPr>
      </w:pPr>
    </w:p>
    <w:p w:rsidR="007B14CB" w:rsidRDefault="00DA0ACA">
      <w:pPr>
        <w:jc w:val="both"/>
      </w:pPr>
      <w:r>
        <w:rPr>
          <w:noProof/>
          <w:lang w:val="fr-CH" w:eastAsia="fr-CH"/>
        </w:rPr>
        <w:drawing>
          <wp:anchor distT="0" distB="0" distL="71755" distR="0" simplePos="0" relativeHeight="7" behindDoc="0" locked="0" layoutInCell="1" allowOverlap="1">
            <wp:simplePos x="0" y="0"/>
            <wp:positionH relativeFrom="column">
              <wp:posOffset>4105275</wp:posOffset>
            </wp:positionH>
            <wp:positionV relativeFrom="paragraph">
              <wp:posOffset>56515</wp:posOffset>
            </wp:positionV>
            <wp:extent cx="1915795" cy="871855"/>
            <wp:effectExtent l="0" t="0" r="0" b="0"/>
            <wp:wrapSquare wrapText="bothSides"/>
            <wp:docPr id="11"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
                    <pic:cNvPicPr>
                      <a:picLocks noChangeAspect="1" noChangeArrowheads="1"/>
                    </pic:cNvPicPr>
                  </pic:nvPicPr>
                  <pic:blipFill>
                    <a:blip r:embed="rId70"/>
                    <a:stretch>
                      <a:fillRect/>
                    </a:stretch>
                  </pic:blipFill>
                  <pic:spPr bwMode="auto">
                    <a:xfrm>
                      <a:off x="0" y="0"/>
                      <a:ext cx="1915795" cy="871855"/>
                    </a:xfrm>
                    <a:prstGeom prst="rect">
                      <a:avLst/>
                    </a:prstGeom>
                  </pic:spPr>
                </pic:pic>
              </a:graphicData>
            </a:graphic>
          </wp:anchor>
        </w:drawing>
      </w:r>
      <w:r>
        <w:rPr>
          <w:rFonts w:ascii="Arial" w:hAnsi="Arial"/>
          <w:b/>
          <w:bCs/>
        </w:rPr>
        <w:t xml:space="preserve">A. </w:t>
      </w:r>
      <w:r>
        <w:rPr>
          <w:rFonts w:ascii="Arial" w:hAnsi="Arial"/>
          <w:b/>
          <w:bCs/>
          <w:i/>
          <w:iCs/>
        </w:rPr>
        <w:t>Collectif Beaulieu</w:t>
      </w:r>
    </w:p>
    <w:p w:rsidR="007B14CB" w:rsidRDefault="007B14CB">
      <w:pPr>
        <w:jc w:val="both"/>
        <w:rPr>
          <w:rFonts w:ascii="Arial" w:hAnsi="Arial"/>
          <w:b/>
          <w:bCs/>
          <w:sz w:val="22"/>
          <w:szCs w:val="22"/>
        </w:rPr>
      </w:pPr>
    </w:p>
    <w:p w:rsidR="007B14CB" w:rsidRDefault="00DA0ACA">
      <w:pPr>
        <w:jc w:val="both"/>
        <w:rPr>
          <w:sz w:val="22"/>
          <w:szCs w:val="22"/>
        </w:rPr>
      </w:pPr>
      <w:r>
        <w:rPr>
          <w:rFonts w:ascii="Arial" w:hAnsi="Arial"/>
          <w:b/>
          <w:bCs/>
          <w:sz w:val="22"/>
          <w:szCs w:val="22"/>
        </w:rPr>
        <w:t>Vi</w:t>
      </w:r>
      <w:bookmarkStart w:id="33" w:name="__UnoMark__5388_2479535350"/>
      <w:bookmarkEnd w:id="33"/>
      <w:r>
        <w:rPr>
          <w:rFonts w:ascii="Arial" w:hAnsi="Arial"/>
          <w:b/>
          <w:bCs/>
          <w:sz w:val="22"/>
          <w:szCs w:val="22"/>
        </w:rPr>
        <w:t>d</w:t>
      </w:r>
      <w:bookmarkStart w:id="34" w:name="__UnoMark__5389_2479535350"/>
      <w:bookmarkEnd w:id="34"/>
      <w:r>
        <w:rPr>
          <w:rFonts w:ascii="Arial" w:hAnsi="Arial"/>
          <w:b/>
          <w:bCs/>
          <w:sz w:val="22"/>
          <w:szCs w:val="22"/>
        </w:rPr>
        <w:t>é</w:t>
      </w:r>
      <w:bookmarkStart w:id="35" w:name="__UnoMark__5390_2479535350"/>
      <w:bookmarkEnd w:id="35"/>
      <w:r>
        <w:rPr>
          <w:rFonts w:ascii="Arial" w:hAnsi="Arial"/>
          <w:b/>
          <w:bCs/>
          <w:sz w:val="22"/>
          <w:szCs w:val="22"/>
        </w:rPr>
        <w:t>o</w:t>
      </w:r>
      <w:bookmarkStart w:id="36" w:name="__UnoMark__5391_2479535350"/>
      <w:bookmarkEnd w:id="36"/>
      <w:r>
        <w:rPr>
          <w:rFonts w:ascii="Arial" w:hAnsi="Arial"/>
          <w:b/>
          <w:bCs/>
          <w:sz w:val="22"/>
          <w:szCs w:val="22"/>
        </w:rPr>
        <w:t xml:space="preserve"> </w:t>
      </w:r>
      <w:bookmarkStart w:id="37" w:name="__UnoMark__5392_2479535350"/>
      <w:bookmarkEnd w:id="37"/>
    </w:p>
    <w:p w:rsidR="007B14CB" w:rsidRDefault="00DA0ACA">
      <w:pPr>
        <w:jc w:val="both"/>
      </w:pPr>
      <w:r>
        <w:rPr>
          <w:rFonts w:ascii="Arial" w:hAnsi="Arial"/>
          <w:i/>
          <w:iCs/>
          <w:sz w:val="22"/>
          <w:szCs w:val="22"/>
        </w:rPr>
        <w:t xml:space="preserve">Collectif Beaulieu </w:t>
      </w:r>
      <w:r>
        <w:rPr>
          <w:rFonts w:ascii="Arial" w:hAnsi="Arial"/>
          <w:sz w:val="22"/>
          <w:szCs w:val="22"/>
        </w:rPr>
        <w:t>(jardins) :</w:t>
      </w:r>
    </w:p>
    <w:p w:rsidR="007B14CB" w:rsidRDefault="000B5992">
      <w:pPr>
        <w:jc w:val="both"/>
      </w:pPr>
      <w:hyperlink r:id="rId71">
        <w:r w:rsidR="00DA0ACA">
          <w:rPr>
            <w:rStyle w:val="LienInternet"/>
            <w:rFonts w:ascii="Arial" w:hAnsi="Arial"/>
            <w:sz w:val="22"/>
            <w:szCs w:val="22"/>
          </w:rPr>
          <w:t>https://www.youtube.com/watch?v=UUj5CKrSOZQ&amp;t=3455s</w:t>
        </w:r>
      </w:hyperlink>
      <w:r w:rsidR="00DA0ACA">
        <w:rPr>
          <w:rFonts w:ascii="Arial" w:hAnsi="Arial"/>
          <w:sz w:val="22"/>
          <w:szCs w:val="22"/>
        </w:rPr>
        <w:t>, 2’15'' (57'35’’-59'50'')</w:t>
      </w:r>
    </w:p>
    <w:p w:rsidR="007B14CB" w:rsidRDefault="007B14CB">
      <w:pPr>
        <w:jc w:val="both"/>
        <w:rPr>
          <w:rFonts w:ascii="Arial" w:hAnsi="Arial" w:cs="Arial"/>
          <w:sz w:val="22"/>
          <w:szCs w:val="22"/>
        </w:rPr>
      </w:pPr>
    </w:p>
    <w:p w:rsidR="007B14CB" w:rsidRDefault="00DA0ACA">
      <w:pPr>
        <w:jc w:val="both"/>
        <w:rPr>
          <w:rFonts w:ascii="Arial" w:hAnsi="Arial" w:cs="Arial"/>
          <w:b/>
          <w:sz w:val="22"/>
          <w:szCs w:val="22"/>
        </w:rPr>
      </w:pPr>
      <w:r>
        <w:rPr>
          <w:rFonts w:ascii="Arial" w:hAnsi="Arial" w:cs="Arial"/>
          <w:b/>
          <w:sz w:val="22"/>
          <w:szCs w:val="22"/>
        </w:rPr>
        <w:t>Questions</w:t>
      </w:r>
    </w:p>
    <w:p w:rsidR="007B14CB" w:rsidRDefault="00DA0ACA">
      <w:pPr>
        <w:pStyle w:val="Paragraphedeliste"/>
        <w:tabs>
          <w:tab w:val="left" w:pos="285"/>
        </w:tabs>
        <w:spacing w:after="120"/>
        <w:ind w:left="0"/>
        <w:rPr>
          <w:color w:val="auto"/>
          <w:sz w:val="22"/>
          <w:szCs w:val="22"/>
        </w:rPr>
      </w:pPr>
      <w:r>
        <w:rPr>
          <w:rFonts w:ascii="Arial" w:hAnsi="Arial" w:cs="Arial"/>
          <w:color w:val="auto"/>
          <w:sz w:val="22"/>
          <w:szCs w:val="22"/>
          <w:highlight w:val="white"/>
        </w:rPr>
        <w:t>1.</w:t>
      </w:r>
      <w:r>
        <w:rPr>
          <w:rFonts w:ascii="Arial" w:hAnsi="Arial" w:cs="Arial"/>
          <w:i/>
          <w:color w:val="auto"/>
          <w:sz w:val="22"/>
          <w:szCs w:val="22"/>
          <w:highlight w:val="white"/>
        </w:rPr>
        <w:t xml:space="preserve"> </w:t>
      </w:r>
      <w:r>
        <w:rPr>
          <w:rFonts w:ascii="Arial" w:hAnsi="Arial" w:cs="Arial"/>
          <w:color w:val="auto"/>
          <w:sz w:val="22"/>
          <w:szCs w:val="22"/>
          <w:highlight w:val="white"/>
        </w:rPr>
        <w:t>À propos du sy</w:t>
      </w:r>
      <w:bookmarkStart w:id="38" w:name="__UnoMark__2927_2479535350"/>
      <w:bookmarkEnd w:id="38"/>
      <w:r>
        <w:rPr>
          <w:rFonts w:ascii="Arial" w:hAnsi="Arial" w:cs="Arial"/>
          <w:color w:val="auto"/>
          <w:sz w:val="22"/>
          <w:szCs w:val="22"/>
          <w:highlight w:val="white"/>
        </w:rPr>
        <w:t>s</w:t>
      </w:r>
      <w:bookmarkStart w:id="39" w:name="__UnoMark__2928_2479535350"/>
      <w:bookmarkEnd w:id="39"/>
      <w:r>
        <w:rPr>
          <w:rFonts w:ascii="Arial" w:hAnsi="Arial" w:cs="Arial"/>
          <w:color w:val="auto"/>
          <w:sz w:val="22"/>
          <w:szCs w:val="22"/>
          <w:highlight w:val="white"/>
        </w:rPr>
        <w:t>t</w:t>
      </w:r>
      <w:bookmarkStart w:id="40" w:name="__UnoMark__2931_2479535350"/>
      <w:bookmarkStart w:id="41" w:name="__UnoMark__2930_2479535350"/>
      <w:bookmarkEnd w:id="40"/>
      <w:bookmarkEnd w:id="41"/>
      <w:r>
        <w:rPr>
          <w:rFonts w:ascii="Arial" w:hAnsi="Arial" w:cs="Arial"/>
          <w:color w:val="auto"/>
          <w:sz w:val="22"/>
          <w:szCs w:val="22"/>
          <w:highlight w:val="white"/>
        </w:rPr>
        <w:t>è</w:t>
      </w:r>
      <w:bookmarkStart w:id="42" w:name="__UnoMark__2932_2479535350"/>
      <w:bookmarkEnd w:id="42"/>
      <w:r>
        <w:rPr>
          <w:rFonts w:ascii="Arial" w:hAnsi="Arial" w:cs="Arial"/>
          <w:color w:val="auto"/>
          <w:sz w:val="22"/>
          <w:szCs w:val="22"/>
          <w:highlight w:val="white"/>
        </w:rPr>
        <w:t>m</w:t>
      </w:r>
      <w:bookmarkStart w:id="43" w:name="__UnoMark__2933_2479535350"/>
      <w:bookmarkEnd w:id="43"/>
      <w:r>
        <w:rPr>
          <w:rFonts w:ascii="Arial" w:hAnsi="Arial" w:cs="Arial"/>
          <w:color w:val="auto"/>
          <w:sz w:val="22"/>
          <w:szCs w:val="22"/>
          <w:highlight w:val="white"/>
        </w:rPr>
        <w:t>e</w:t>
      </w:r>
      <w:bookmarkStart w:id="44" w:name="__UnoMark__2934_2479535350"/>
      <w:bookmarkEnd w:id="44"/>
      <w:r>
        <w:rPr>
          <w:rFonts w:ascii="Arial" w:hAnsi="Arial" w:cs="Arial"/>
          <w:color w:val="auto"/>
          <w:sz w:val="22"/>
          <w:szCs w:val="22"/>
          <w:highlight w:val="white"/>
        </w:rPr>
        <w:t xml:space="preserve"> </w:t>
      </w:r>
      <w:bookmarkStart w:id="45" w:name="__UnoMark__2937_2479535350"/>
      <w:bookmarkEnd w:id="45"/>
      <w:r>
        <w:rPr>
          <w:rFonts w:ascii="Arial" w:hAnsi="Arial" w:cs="Arial"/>
          <w:color w:val="auto"/>
          <w:sz w:val="22"/>
          <w:szCs w:val="22"/>
          <w:highlight w:val="white"/>
        </w:rPr>
        <w:t>d</w:t>
      </w:r>
      <w:bookmarkStart w:id="46" w:name="__UnoMark__2938_2479535350"/>
      <w:bookmarkEnd w:id="46"/>
      <w:r>
        <w:rPr>
          <w:rFonts w:ascii="Arial" w:hAnsi="Arial" w:cs="Arial"/>
          <w:color w:val="auto"/>
          <w:sz w:val="22"/>
          <w:szCs w:val="22"/>
          <w:highlight w:val="white"/>
        </w:rPr>
        <w:t>e</w:t>
      </w:r>
      <w:bookmarkStart w:id="47" w:name="__UnoMark__2939_2479535350"/>
      <w:bookmarkEnd w:id="47"/>
      <w:r>
        <w:rPr>
          <w:rFonts w:ascii="Arial" w:hAnsi="Arial" w:cs="Arial"/>
          <w:color w:val="auto"/>
          <w:sz w:val="22"/>
          <w:szCs w:val="22"/>
          <w:highlight w:val="white"/>
        </w:rPr>
        <w:t xml:space="preserve"> </w:t>
      </w:r>
      <w:bookmarkStart w:id="48" w:name="__UnoMark__2940_2479535350"/>
      <w:bookmarkEnd w:id="48"/>
      <w:r>
        <w:rPr>
          <w:rFonts w:ascii="Arial" w:hAnsi="Arial" w:cs="Arial"/>
          <w:color w:val="auto"/>
          <w:sz w:val="22"/>
          <w:szCs w:val="22"/>
          <w:highlight w:val="white"/>
        </w:rPr>
        <w:t xml:space="preserve">vente proposé par le </w:t>
      </w:r>
      <w:bookmarkStart w:id="49" w:name="__UnoMark__2922_2479535350"/>
      <w:bookmarkEnd w:id="49"/>
      <w:r>
        <w:rPr>
          <w:rFonts w:ascii="Arial" w:hAnsi="Arial" w:cs="Arial"/>
          <w:i/>
          <w:iCs/>
          <w:color w:val="auto"/>
          <w:sz w:val="22"/>
          <w:szCs w:val="22"/>
          <w:highlight w:val="white"/>
        </w:rPr>
        <w:t>Collectif Beaul</w:t>
      </w:r>
      <w:bookmarkStart w:id="50" w:name="__UnoMark__2861_2479535350"/>
      <w:bookmarkEnd w:id="50"/>
      <w:r>
        <w:rPr>
          <w:rFonts w:ascii="Arial" w:hAnsi="Arial" w:cs="Arial"/>
          <w:i/>
          <w:iCs/>
          <w:color w:val="auto"/>
          <w:sz w:val="22"/>
          <w:szCs w:val="22"/>
          <w:highlight w:val="white"/>
        </w:rPr>
        <w:t>ie</w:t>
      </w:r>
      <w:bookmarkStart w:id="51" w:name="__UnoMark__2863_2479535350"/>
      <w:bookmarkEnd w:id="51"/>
      <w:r>
        <w:rPr>
          <w:rFonts w:ascii="Arial" w:hAnsi="Arial" w:cs="Arial"/>
          <w:i/>
          <w:iCs/>
          <w:color w:val="auto"/>
          <w:sz w:val="22"/>
          <w:szCs w:val="22"/>
          <w:highlight w:val="white"/>
        </w:rPr>
        <w:t>u.</w:t>
      </w:r>
    </w:p>
    <w:p w:rsidR="007B14CB" w:rsidRDefault="00DA0ACA">
      <w:pPr>
        <w:pStyle w:val="Paragraphedeliste"/>
        <w:spacing w:after="120"/>
        <w:ind w:left="283"/>
        <w:rPr>
          <w:sz w:val="22"/>
          <w:szCs w:val="22"/>
        </w:rPr>
      </w:pPr>
      <w:r>
        <w:rPr>
          <w:rFonts w:ascii="Arial" w:hAnsi="Arial" w:cs="Arial"/>
          <w:color w:val="auto"/>
          <w:sz w:val="22"/>
          <w:szCs w:val="22"/>
          <w:highlight w:val="white"/>
        </w:rPr>
        <w:t>a) Expliquez com</w:t>
      </w:r>
      <w:r>
        <w:rPr>
          <w:rFonts w:ascii="Arial" w:hAnsi="Arial" w:cs="Arial"/>
          <w:color w:val="000000"/>
          <w:sz w:val="22"/>
          <w:szCs w:val="22"/>
          <w:highlight w:val="white"/>
        </w:rPr>
        <w:t>ment fonctionne ce système de vente.</w:t>
      </w:r>
    </w:p>
    <w:p w:rsidR="007B14CB" w:rsidRDefault="00DA0ACA">
      <w:pPr>
        <w:pStyle w:val="Paragraphedeliste"/>
        <w:spacing w:after="120"/>
        <w:ind w:left="283"/>
        <w:rPr>
          <w:rFonts w:ascii="Arial" w:hAnsi="Arial" w:cs="Arial"/>
          <w:i/>
          <w:color w:val="008000"/>
          <w:sz w:val="22"/>
          <w:szCs w:val="22"/>
        </w:rPr>
      </w:pPr>
      <w:r>
        <w:rPr>
          <w:rFonts w:ascii="Arial" w:hAnsi="Arial" w:cs="Arial"/>
          <w:i/>
          <w:color w:val="008000"/>
          <w:sz w:val="22"/>
          <w:szCs w:val="22"/>
        </w:rPr>
        <w:t>Les « clients » choisissent leurs légumes (auto-cueillette), les pèsent eux-mêmes et laissent l'argent dans la caisse.</w:t>
      </w:r>
    </w:p>
    <w:p w:rsidR="007B14CB" w:rsidRDefault="007B14CB">
      <w:pPr>
        <w:pStyle w:val="Paragraphedeliste"/>
        <w:pBdr>
          <w:bottom w:val="single" w:sz="4" w:space="1" w:color="000000"/>
        </w:pBdr>
        <w:spacing w:after="120"/>
        <w:ind w:left="283"/>
        <w:rPr>
          <w:rFonts w:ascii="Arial" w:hAnsi="Arial"/>
          <w:sz w:val="22"/>
          <w:szCs w:val="22"/>
        </w:rPr>
      </w:pPr>
    </w:p>
    <w:p w:rsidR="007B14CB" w:rsidRDefault="00DA0ACA">
      <w:pPr>
        <w:ind w:left="283"/>
        <w:jc w:val="both"/>
        <w:rPr>
          <w:rFonts w:ascii="Arial" w:hAnsi="Arial" w:cs="Arial"/>
          <w:sz w:val="22"/>
          <w:szCs w:val="22"/>
        </w:rPr>
      </w:pPr>
      <w:r>
        <w:rPr>
          <w:rFonts w:ascii="Arial" w:hAnsi="Arial" w:cs="Arial"/>
          <w:sz w:val="22"/>
          <w:szCs w:val="22"/>
        </w:rPr>
        <w:t>b) Quelle dimension est indispensable dans ce système ?</w:t>
      </w:r>
    </w:p>
    <w:p w:rsidR="007B14CB" w:rsidRDefault="00DA0ACA">
      <w:pPr>
        <w:pStyle w:val="Paragraphedeliste"/>
        <w:pBdr>
          <w:bottom w:val="single" w:sz="4" w:space="1" w:color="000000"/>
        </w:pBdr>
        <w:spacing w:after="120"/>
        <w:ind w:left="360"/>
        <w:rPr>
          <w:rFonts w:ascii="Arial" w:hAnsi="Arial" w:cs="Arial"/>
          <w:i/>
          <w:color w:val="008000"/>
          <w:sz w:val="22"/>
          <w:szCs w:val="22"/>
        </w:rPr>
      </w:pPr>
      <w:r>
        <w:rPr>
          <w:rFonts w:ascii="Arial" w:hAnsi="Arial" w:cs="Arial"/>
          <w:i/>
          <w:color w:val="008000"/>
          <w:sz w:val="22"/>
          <w:szCs w:val="22"/>
        </w:rPr>
        <w:t>La confiance</w:t>
      </w:r>
    </w:p>
    <w:p w:rsidR="007B14CB" w:rsidRDefault="007B14CB">
      <w:pPr>
        <w:pStyle w:val="Paragraphedeliste"/>
        <w:spacing w:after="120"/>
        <w:rPr>
          <w:rFonts w:cs="Arial"/>
          <w:color w:val="000000"/>
          <w:sz w:val="22"/>
          <w:szCs w:val="22"/>
          <w:highlight w:val="white"/>
        </w:rPr>
      </w:pPr>
    </w:p>
    <w:p w:rsidR="007B14CB" w:rsidRDefault="00DA0ACA">
      <w:pPr>
        <w:pStyle w:val="Paragraphedeliste"/>
        <w:spacing w:after="120"/>
        <w:ind w:left="0"/>
        <w:rPr>
          <w:sz w:val="22"/>
          <w:szCs w:val="22"/>
        </w:rPr>
      </w:pPr>
      <w:r>
        <w:rPr>
          <w:rFonts w:ascii="Arial" w:hAnsi="Arial" w:cs="Arial"/>
          <w:color w:val="000000"/>
          <w:sz w:val="22"/>
          <w:szCs w:val="22"/>
          <w:highlight w:val="white"/>
        </w:rPr>
        <w:t>2. Q</w:t>
      </w:r>
      <w:bookmarkStart w:id="52" w:name="__UnoMark__3590_2479535350"/>
      <w:bookmarkEnd w:id="52"/>
      <w:r>
        <w:rPr>
          <w:rFonts w:ascii="Arial" w:hAnsi="Arial" w:cs="Arial"/>
          <w:color w:val="000000"/>
          <w:sz w:val="22"/>
          <w:szCs w:val="22"/>
          <w:highlight w:val="white"/>
        </w:rPr>
        <w:t>u</w:t>
      </w:r>
      <w:bookmarkStart w:id="53" w:name="__UnoMark__3591_2479535350"/>
      <w:bookmarkEnd w:id="53"/>
      <w:r>
        <w:rPr>
          <w:rFonts w:ascii="Arial" w:hAnsi="Arial" w:cs="Arial"/>
          <w:color w:val="000000"/>
          <w:sz w:val="22"/>
          <w:szCs w:val="22"/>
          <w:highlight w:val="white"/>
        </w:rPr>
        <w:t>els</w:t>
      </w:r>
      <w:bookmarkStart w:id="54" w:name="__UnoMark__3594_2479535350"/>
      <w:bookmarkEnd w:id="54"/>
      <w:r>
        <w:rPr>
          <w:rFonts w:ascii="Arial" w:hAnsi="Arial" w:cs="Arial"/>
          <w:color w:val="000000"/>
          <w:sz w:val="22"/>
          <w:szCs w:val="22"/>
          <w:highlight w:val="white"/>
        </w:rPr>
        <w:t xml:space="preserve"> son</w:t>
      </w:r>
      <w:bookmarkStart w:id="55" w:name="__UnoMark__3598_2479535350"/>
      <w:bookmarkEnd w:id="55"/>
      <w:r>
        <w:rPr>
          <w:rFonts w:ascii="Arial" w:hAnsi="Arial" w:cs="Arial"/>
          <w:color w:val="000000"/>
          <w:sz w:val="22"/>
          <w:szCs w:val="22"/>
          <w:highlight w:val="white"/>
        </w:rPr>
        <w:t>t l</w:t>
      </w:r>
      <w:bookmarkStart w:id="56" w:name="__UnoMark__3601_2479535350"/>
      <w:bookmarkEnd w:id="56"/>
      <w:r>
        <w:rPr>
          <w:rFonts w:ascii="Arial" w:hAnsi="Arial" w:cs="Arial"/>
          <w:color w:val="000000"/>
          <w:sz w:val="22"/>
          <w:szCs w:val="22"/>
          <w:highlight w:val="white"/>
        </w:rPr>
        <w:t>es</w:t>
      </w:r>
      <w:bookmarkStart w:id="57" w:name="__UnoMark__3603_2479535350"/>
      <w:bookmarkEnd w:id="57"/>
      <w:r>
        <w:rPr>
          <w:rFonts w:ascii="Arial" w:hAnsi="Arial" w:cs="Arial"/>
          <w:color w:val="000000"/>
          <w:sz w:val="22"/>
          <w:szCs w:val="22"/>
          <w:highlight w:val="white"/>
        </w:rPr>
        <w:t xml:space="preserve"> o</w:t>
      </w:r>
      <w:bookmarkStart w:id="58" w:name="__UnoMark__3605_2479535350"/>
      <w:bookmarkEnd w:id="58"/>
      <w:r>
        <w:rPr>
          <w:rFonts w:ascii="Arial" w:hAnsi="Arial" w:cs="Arial"/>
          <w:color w:val="000000"/>
          <w:sz w:val="22"/>
          <w:szCs w:val="22"/>
          <w:highlight w:val="white"/>
        </w:rPr>
        <w:t>b</w:t>
      </w:r>
      <w:bookmarkStart w:id="59" w:name="__UnoMark__3606_2479535350"/>
      <w:bookmarkEnd w:id="59"/>
      <w:r>
        <w:rPr>
          <w:rFonts w:ascii="Arial" w:hAnsi="Arial" w:cs="Arial"/>
          <w:color w:val="000000"/>
          <w:sz w:val="22"/>
          <w:szCs w:val="22"/>
          <w:highlight w:val="white"/>
        </w:rPr>
        <w:t>j</w:t>
      </w:r>
      <w:bookmarkStart w:id="60" w:name="__UnoMark__3607_2479535350"/>
      <w:bookmarkEnd w:id="60"/>
      <w:r>
        <w:rPr>
          <w:rFonts w:ascii="Arial" w:hAnsi="Arial" w:cs="Arial"/>
          <w:color w:val="000000"/>
          <w:sz w:val="22"/>
          <w:szCs w:val="22"/>
          <w:highlight w:val="white"/>
        </w:rPr>
        <w:t>ec</w:t>
      </w:r>
      <w:bookmarkStart w:id="61" w:name="__UnoMark__3609_2479535350"/>
      <w:bookmarkEnd w:id="61"/>
      <w:r>
        <w:rPr>
          <w:rFonts w:ascii="Arial" w:hAnsi="Arial" w:cs="Arial"/>
          <w:color w:val="000000"/>
          <w:sz w:val="22"/>
          <w:szCs w:val="22"/>
          <w:highlight w:val="white"/>
        </w:rPr>
        <w:t>tif</w:t>
      </w:r>
      <w:bookmarkStart w:id="62" w:name="__UnoMark__3612_2479535350"/>
      <w:bookmarkEnd w:id="62"/>
      <w:r>
        <w:rPr>
          <w:rFonts w:ascii="Arial" w:hAnsi="Arial" w:cs="Arial"/>
          <w:color w:val="000000"/>
          <w:sz w:val="22"/>
          <w:szCs w:val="22"/>
          <w:highlight w:val="white"/>
        </w:rPr>
        <w:t>s</w:t>
      </w:r>
      <w:bookmarkStart w:id="63" w:name="__UnoMark__3613_2479535350"/>
      <w:bookmarkEnd w:id="63"/>
      <w:r>
        <w:rPr>
          <w:rFonts w:ascii="Arial" w:hAnsi="Arial" w:cs="Arial"/>
          <w:color w:val="000000"/>
          <w:sz w:val="22"/>
          <w:szCs w:val="22"/>
          <w:highlight w:val="white"/>
        </w:rPr>
        <w:t xml:space="preserve"> d</w:t>
      </w:r>
      <w:bookmarkStart w:id="64" w:name="__UnoMark__3615_2479535350"/>
      <w:bookmarkEnd w:id="64"/>
      <w:r>
        <w:rPr>
          <w:rFonts w:ascii="Arial" w:hAnsi="Arial" w:cs="Arial"/>
          <w:color w:val="000000"/>
          <w:sz w:val="22"/>
          <w:szCs w:val="22"/>
          <w:highlight w:val="white"/>
        </w:rPr>
        <w:t xml:space="preserve">u </w:t>
      </w:r>
      <w:bookmarkStart w:id="65" w:name="__UnoMark__3618_2479535350"/>
      <w:bookmarkEnd w:id="65"/>
      <w:r>
        <w:rPr>
          <w:rFonts w:ascii="Arial" w:hAnsi="Arial" w:cs="Arial"/>
          <w:color w:val="000000"/>
          <w:sz w:val="22"/>
          <w:szCs w:val="22"/>
          <w:highlight w:val="white"/>
        </w:rPr>
        <w:t xml:space="preserve">projet du </w:t>
      </w:r>
      <w:r>
        <w:rPr>
          <w:rFonts w:ascii="Arial" w:hAnsi="Arial" w:cs="Arial"/>
          <w:i/>
          <w:iCs/>
          <w:color w:val="000000"/>
          <w:sz w:val="22"/>
          <w:szCs w:val="22"/>
          <w:highlight w:val="white"/>
        </w:rPr>
        <w:t>Collectif Beaulieu</w:t>
      </w:r>
      <w:r>
        <w:rPr>
          <w:rFonts w:ascii="Arial" w:hAnsi="Arial" w:cs="Arial"/>
          <w:color w:val="000000"/>
          <w:sz w:val="22"/>
          <w:szCs w:val="22"/>
          <w:highlight w:val="white"/>
        </w:rPr>
        <w:t xml:space="preserve"> ? </w:t>
      </w:r>
      <w:bookmarkStart w:id="66" w:name="__UnoMark__3647_2479535350"/>
      <w:bookmarkEnd w:id="66"/>
      <w:r>
        <w:rPr>
          <w:rFonts w:ascii="Arial" w:hAnsi="Arial" w:cs="Arial"/>
          <w:color w:val="000000"/>
          <w:sz w:val="22"/>
          <w:szCs w:val="22"/>
          <w:highlight w:val="white"/>
        </w:rPr>
        <w:t>F</w:t>
      </w:r>
      <w:bookmarkStart w:id="67" w:name="__UnoMark__3648_2479535350"/>
      <w:bookmarkEnd w:id="67"/>
      <w:r>
        <w:rPr>
          <w:rFonts w:ascii="Arial" w:hAnsi="Arial" w:cs="Arial"/>
          <w:color w:val="000000"/>
          <w:sz w:val="22"/>
          <w:szCs w:val="22"/>
          <w:highlight w:val="white"/>
        </w:rPr>
        <w:t>o</w:t>
      </w:r>
      <w:bookmarkStart w:id="68" w:name="__UnoMark__3650_2479535350"/>
      <w:bookmarkEnd w:id="68"/>
      <w:r>
        <w:rPr>
          <w:rFonts w:ascii="Arial" w:hAnsi="Arial" w:cs="Arial"/>
          <w:color w:val="000000"/>
          <w:sz w:val="22"/>
          <w:szCs w:val="22"/>
          <w:highlight w:val="white"/>
        </w:rPr>
        <w:t>u</w:t>
      </w:r>
      <w:bookmarkStart w:id="69" w:name="__UnoMark__3653_2479535350"/>
      <w:bookmarkEnd w:id="69"/>
      <w:r>
        <w:rPr>
          <w:rFonts w:ascii="Arial" w:hAnsi="Arial" w:cs="Arial"/>
          <w:color w:val="000000"/>
          <w:sz w:val="22"/>
          <w:szCs w:val="22"/>
          <w:highlight w:val="white"/>
        </w:rPr>
        <w:t>r</w:t>
      </w:r>
      <w:bookmarkStart w:id="70" w:name="__UnoMark__3654_2479535350"/>
      <w:bookmarkEnd w:id="70"/>
      <w:r>
        <w:rPr>
          <w:rFonts w:ascii="Arial" w:hAnsi="Arial" w:cs="Arial"/>
          <w:color w:val="000000"/>
          <w:sz w:val="22"/>
          <w:szCs w:val="22"/>
          <w:highlight w:val="white"/>
        </w:rPr>
        <w:t>n</w:t>
      </w:r>
      <w:bookmarkStart w:id="71" w:name="__UnoMark__3656_2479535350"/>
      <w:bookmarkEnd w:id="71"/>
      <w:r>
        <w:rPr>
          <w:rFonts w:ascii="Arial" w:hAnsi="Arial" w:cs="Arial"/>
          <w:color w:val="000000"/>
          <w:sz w:val="22"/>
          <w:szCs w:val="22"/>
          <w:highlight w:val="white"/>
        </w:rPr>
        <w:t>issez-en deux.</w:t>
      </w:r>
    </w:p>
    <w:p w:rsidR="007B14CB" w:rsidRDefault="00DA0ACA">
      <w:pPr>
        <w:pStyle w:val="Paragraphedeliste"/>
        <w:spacing w:after="120"/>
        <w:ind w:left="283"/>
        <w:rPr>
          <w:rFonts w:ascii="Arial" w:hAnsi="Arial" w:cs="Arial"/>
          <w:i/>
          <w:color w:val="008000"/>
          <w:sz w:val="22"/>
          <w:szCs w:val="22"/>
        </w:rPr>
      </w:pPr>
      <w:r>
        <w:rPr>
          <w:rFonts w:ascii="Arial" w:hAnsi="Arial" w:cs="Arial"/>
          <w:i/>
          <w:color w:val="008000"/>
          <w:sz w:val="22"/>
          <w:szCs w:val="22"/>
        </w:rPr>
        <w:t>- Créer du lien social (« rendre le lieu vivant » « créer un lieu de rencontre et de vie »)</w:t>
      </w:r>
    </w:p>
    <w:p w:rsidR="007B14CB" w:rsidRDefault="00DA0ACA">
      <w:pPr>
        <w:pStyle w:val="Paragraphedeliste"/>
        <w:pBdr>
          <w:bottom w:val="single" w:sz="2" w:space="1" w:color="000000"/>
        </w:pBdr>
        <w:spacing w:after="120"/>
        <w:ind w:left="283"/>
        <w:rPr>
          <w:rFonts w:ascii="Arial" w:hAnsi="Arial" w:cs="Arial"/>
          <w:i/>
          <w:color w:val="008000"/>
          <w:sz w:val="22"/>
          <w:szCs w:val="22"/>
        </w:rPr>
      </w:pPr>
      <w:r>
        <w:rPr>
          <w:rFonts w:ascii="Arial" w:hAnsi="Arial" w:cs="Arial"/>
          <w:i/>
          <w:color w:val="008000"/>
          <w:sz w:val="22"/>
          <w:szCs w:val="22"/>
        </w:rPr>
        <w:t>- Réaliser une production agricole, en cueillette libre (« créer un Garden Center au centre de la ville »)</w:t>
      </w:r>
    </w:p>
    <w:p w:rsidR="007B14CB" w:rsidRDefault="007B14CB">
      <w:pPr>
        <w:spacing w:after="120"/>
        <w:contextualSpacing/>
        <w:jc w:val="both"/>
        <w:rPr>
          <w:rFonts w:ascii="Arial" w:hAnsi="Arial" w:cs="Arial"/>
          <w:i/>
          <w:color w:val="008000"/>
          <w:sz w:val="22"/>
          <w:szCs w:val="22"/>
          <w:highlight w:val="white"/>
        </w:rPr>
      </w:pPr>
    </w:p>
    <w:p w:rsidR="007B14CB" w:rsidRDefault="00DA0ACA">
      <w:pPr>
        <w:spacing w:after="120"/>
        <w:contextualSpacing/>
        <w:jc w:val="both"/>
        <w:rPr>
          <w:rFonts w:ascii="Arial" w:hAnsi="Arial" w:cs="Arial"/>
          <w:color w:val="000000"/>
          <w:sz w:val="22"/>
          <w:szCs w:val="22"/>
          <w:highlight w:val="white"/>
        </w:rPr>
      </w:pPr>
      <w:r>
        <w:rPr>
          <w:rFonts w:ascii="Arial" w:hAnsi="Arial" w:cs="Arial"/>
          <w:color w:val="000000"/>
          <w:sz w:val="22"/>
          <w:szCs w:val="22"/>
          <w:highlight w:val="white"/>
        </w:rPr>
        <w:t>3. Quelles sont les ressources mises à disposition dans le cadre de ce projet ?</w:t>
      </w:r>
    </w:p>
    <w:p w:rsidR="007B14CB" w:rsidRDefault="00DA0ACA">
      <w:pPr>
        <w:pStyle w:val="Paragraphedeliste"/>
        <w:pBdr>
          <w:bottom w:val="single" w:sz="4" w:space="1" w:color="000000"/>
        </w:pBdr>
        <w:spacing w:after="120"/>
        <w:ind w:left="283"/>
        <w:rPr>
          <w:rFonts w:ascii="Arial" w:hAnsi="Arial" w:cs="Arial"/>
          <w:i/>
          <w:color w:val="008000"/>
          <w:sz w:val="22"/>
          <w:szCs w:val="22"/>
        </w:rPr>
      </w:pPr>
      <w:r>
        <w:rPr>
          <w:rFonts w:ascii="Arial" w:hAnsi="Arial" w:cs="Arial"/>
          <w:i/>
          <w:color w:val="008000"/>
          <w:sz w:val="22"/>
          <w:szCs w:val="22"/>
        </w:rPr>
        <w:t>- des produits agricoles (légumes)</w:t>
      </w:r>
    </w:p>
    <w:p w:rsidR="007B14CB" w:rsidRDefault="00DA0ACA">
      <w:pPr>
        <w:pBdr>
          <w:bottom w:val="single" w:sz="2" w:space="1" w:color="000000"/>
        </w:pBdr>
        <w:spacing w:after="120"/>
        <w:ind w:left="283"/>
        <w:contextualSpacing/>
        <w:jc w:val="both"/>
        <w:rPr>
          <w:rFonts w:ascii="Arial" w:hAnsi="Arial" w:cs="Arial"/>
          <w:i/>
          <w:color w:val="008000"/>
          <w:sz w:val="22"/>
          <w:szCs w:val="22"/>
        </w:rPr>
      </w:pPr>
      <w:r>
        <w:rPr>
          <w:rFonts w:ascii="Arial" w:hAnsi="Arial" w:cs="Arial"/>
          <w:i/>
          <w:color w:val="008000"/>
          <w:sz w:val="22"/>
          <w:szCs w:val="22"/>
        </w:rPr>
        <w:t>- de la terre (parcelles)</w:t>
      </w:r>
    </w:p>
    <w:p w:rsidR="007B14CB" w:rsidRDefault="007B14CB">
      <w:pPr>
        <w:spacing w:after="120"/>
        <w:contextualSpacing/>
        <w:jc w:val="both"/>
        <w:rPr>
          <w:rFonts w:ascii="Arial" w:hAnsi="Arial"/>
          <w:b/>
          <w:bCs/>
        </w:rPr>
      </w:pPr>
    </w:p>
    <w:p w:rsidR="007B14CB" w:rsidRDefault="007B14CB">
      <w:pPr>
        <w:spacing w:after="120"/>
        <w:contextualSpacing/>
        <w:jc w:val="both"/>
        <w:rPr>
          <w:rFonts w:ascii="Arial" w:hAnsi="Arial"/>
          <w:b/>
          <w:bCs/>
        </w:rPr>
      </w:pPr>
    </w:p>
    <w:p w:rsidR="007B14CB" w:rsidRDefault="007B14CB">
      <w:pPr>
        <w:spacing w:after="120"/>
        <w:contextualSpacing/>
        <w:jc w:val="both"/>
        <w:rPr>
          <w:rFonts w:ascii="Arial" w:hAnsi="Arial"/>
          <w:b/>
          <w:bCs/>
        </w:rPr>
      </w:pPr>
    </w:p>
    <w:p w:rsidR="007B14CB" w:rsidRDefault="007B14CB">
      <w:pPr>
        <w:spacing w:after="120"/>
        <w:contextualSpacing/>
        <w:jc w:val="both"/>
        <w:rPr>
          <w:rFonts w:ascii="Arial" w:hAnsi="Arial"/>
          <w:b/>
          <w:bCs/>
        </w:rPr>
      </w:pPr>
    </w:p>
    <w:p w:rsidR="007B14CB" w:rsidRDefault="007B14CB">
      <w:pPr>
        <w:spacing w:after="120"/>
        <w:contextualSpacing/>
        <w:jc w:val="both"/>
        <w:rPr>
          <w:rFonts w:ascii="Arial" w:hAnsi="Arial"/>
          <w:b/>
          <w:bCs/>
        </w:rPr>
      </w:pPr>
    </w:p>
    <w:p w:rsidR="007B14CB" w:rsidRDefault="00DA0ACA">
      <w:pPr>
        <w:jc w:val="both"/>
        <w:rPr>
          <w:lang w:val="en-US"/>
        </w:rPr>
      </w:pPr>
      <w:r>
        <w:rPr>
          <w:noProof/>
          <w:lang w:val="fr-CH" w:eastAsia="fr-CH"/>
        </w:rPr>
        <w:drawing>
          <wp:anchor distT="0" distB="0" distL="71755" distR="0" simplePos="0" relativeHeight="8" behindDoc="0" locked="0" layoutInCell="1" allowOverlap="1">
            <wp:simplePos x="0" y="0"/>
            <wp:positionH relativeFrom="column">
              <wp:posOffset>4242435</wp:posOffset>
            </wp:positionH>
            <wp:positionV relativeFrom="paragraph">
              <wp:posOffset>-26670</wp:posOffset>
            </wp:positionV>
            <wp:extent cx="1891030" cy="860425"/>
            <wp:effectExtent l="0" t="0" r="0" b="0"/>
            <wp:wrapSquare wrapText="bothSides"/>
            <wp:docPr id="1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
                    <pic:cNvPicPr>
                      <a:picLocks noChangeAspect="1" noChangeArrowheads="1"/>
                    </pic:cNvPicPr>
                  </pic:nvPicPr>
                  <pic:blipFill>
                    <a:blip r:embed="rId72"/>
                    <a:stretch>
                      <a:fillRect/>
                    </a:stretch>
                  </pic:blipFill>
                  <pic:spPr bwMode="auto">
                    <a:xfrm>
                      <a:off x="0" y="0"/>
                      <a:ext cx="1891030" cy="860425"/>
                    </a:xfrm>
                    <a:prstGeom prst="rect">
                      <a:avLst/>
                    </a:prstGeom>
                  </pic:spPr>
                </pic:pic>
              </a:graphicData>
            </a:graphic>
          </wp:anchor>
        </w:drawing>
      </w:r>
      <w:r>
        <w:rPr>
          <w:rFonts w:ascii="Arial" w:hAnsi="Arial"/>
          <w:b/>
          <w:bCs/>
          <w:lang w:val="en-US"/>
        </w:rPr>
        <w:t xml:space="preserve">B. </w:t>
      </w:r>
      <w:r>
        <w:rPr>
          <w:rFonts w:ascii="Arial" w:hAnsi="Arial"/>
          <w:b/>
          <w:bCs/>
          <w:i/>
          <w:iCs/>
          <w:lang w:val="en-US"/>
        </w:rPr>
        <w:t>catch a car</w:t>
      </w:r>
    </w:p>
    <w:p w:rsidR="007B14CB" w:rsidRDefault="007B14CB">
      <w:pPr>
        <w:spacing w:after="120"/>
        <w:contextualSpacing/>
        <w:jc w:val="both"/>
        <w:rPr>
          <w:rFonts w:ascii="Arial" w:hAnsi="Arial"/>
          <w:color w:val="000000"/>
          <w:sz w:val="22"/>
          <w:szCs w:val="22"/>
          <w:highlight w:val="white"/>
          <w:lang w:val="en-US"/>
        </w:rPr>
      </w:pPr>
    </w:p>
    <w:p w:rsidR="007B14CB" w:rsidRDefault="00DA0ACA">
      <w:pPr>
        <w:jc w:val="both"/>
        <w:rPr>
          <w:sz w:val="22"/>
          <w:szCs w:val="22"/>
          <w:lang w:val="en-US"/>
        </w:rPr>
      </w:pPr>
      <w:proofErr w:type="spellStart"/>
      <w:r>
        <w:rPr>
          <w:rFonts w:ascii="Arial" w:hAnsi="Arial"/>
          <w:b/>
          <w:bCs/>
          <w:sz w:val="22"/>
          <w:szCs w:val="22"/>
          <w:lang w:val="en-US"/>
        </w:rPr>
        <w:t>Vi</w:t>
      </w:r>
      <w:bookmarkStart w:id="72" w:name="__UnoMark__5419_2479535350"/>
      <w:bookmarkEnd w:id="72"/>
      <w:r>
        <w:rPr>
          <w:rFonts w:ascii="Arial" w:hAnsi="Arial"/>
          <w:b/>
          <w:bCs/>
          <w:sz w:val="22"/>
          <w:szCs w:val="22"/>
          <w:lang w:val="en-US"/>
        </w:rPr>
        <w:t>d</w:t>
      </w:r>
      <w:bookmarkStart w:id="73" w:name="__UnoMark__5420_2479535350"/>
      <w:bookmarkEnd w:id="73"/>
      <w:r>
        <w:rPr>
          <w:rFonts w:ascii="Arial" w:hAnsi="Arial"/>
          <w:b/>
          <w:bCs/>
          <w:sz w:val="22"/>
          <w:szCs w:val="22"/>
          <w:lang w:val="en-US"/>
        </w:rPr>
        <w:t>é</w:t>
      </w:r>
      <w:bookmarkStart w:id="74" w:name="__UnoMark__5421_2479535350"/>
      <w:bookmarkEnd w:id="74"/>
      <w:r>
        <w:rPr>
          <w:rFonts w:ascii="Arial" w:hAnsi="Arial"/>
          <w:b/>
          <w:bCs/>
          <w:sz w:val="22"/>
          <w:szCs w:val="22"/>
          <w:lang w:val="en-US"/>
        </w:rPr>
        <w:t>o</w:t>
      </w:r>
      <w:bookmarkStart w:id="75" w:name="__UnoMark__5422_2479535350"/>
      <w:bookmarkEnd w:id="75"/>
      <w:proofErr w:type="spellEnd"/>
      <w:r>
        <w:rPr>
          <w:rFonts w:ascii="Arial" w:hAnsi="Arial"/>
          <w:b/>
          <w:bCs/>
          <w:sz w:val="22"/>
          <w:szCs w:val="22"/>
          <w:lang w:val="en-US"/>
        </w:rPr>
        <w:t xml:space="preserve"> </w:t>
      </w:r>
      <w:bookmarkStart w:id="76" w:name="__UnoMark__5423_2479535350"/>
      <w:bookmarkEnd w:id="76"/>
    </w:p>
    <w:p w:rsidR="007B14CB" w:rsidRPr="00973A39" w:rsidRDefault="00DA0ACA">
      <w:pPr>
        <w:rPr>
          <w:lang w:val="en-US"/>
        </w:rPr>
      </w:pPr>
      <w:proofErr w:type="gramStart"/>
      <w:r>
        <w:rPr>
          <w:rFonts w:ascii="Arial" w:hAnsi="Arial"/>
          <w:i/>
          <w:iCs/>
          <w:sz w:val="22"/>
          <w:szCs w:val="22"/>
          <w:lang w:val="en-US"/>
        </w:rPr>
        <w:t>catch</w:t>
      </w:r>
      <w:proofErr w:type="gramEnd"/>
      <w:r>
        <w:rPr>
          <w:rFonts w:ascii="Arial" w:hAnsi="Arial"/>
          <w:i/>
          <w:iCs/>
          <w:sz w:val="22"/>
          <w:szCs w:val="22"/>
          <w:lang w:val="en-US"/>
        </w:rPr>
        <w:t xml:space="preserve"> a car</w:t>
      </w:r>
      <w:r>
        <w:rPr>
          <w:rFonts w:ascii="Arial" w:hAnsi="Arial"/>
          <w:sz w:val="22"/>
          <w:szCs w:val="22"/>
          <w:lang w:val="en-US"/>
        </w:rPr>
        <w:t xml:space="preserve"> : </w:t>
      </w:r>
      <w:hyperlink r:id="rId73">
        <w:r>
          <w:rPr>
            <w:rStyle w:val="LienInternet"/>
            <w:rFonts w:ascii="Arial" w:hAnsi="Arial"/>
            <w:sz w:val="22"/>
            <w:szCs w:val="22"/>
            <w:lang w:val="en-US"/>
          </w:rPr>
          <w:t>https://www.youtube.com/watch?v=UUj5CKrSOZQ&amp;t=3166s</w:t>
        </w:r>
      </w:hyperlink>
      <w:r>
        <w:rPr>
          <w:rFonts w:ascii="Arial" w:hAnsi="Arial"/>
          <w:sz w:val="22"/>
          <w:szCs w:val="22"/>
          <w:lang w:val="en-US"/>
        </w:rPr>
        <w:t>, 30’’ (52'45''-53'15'')</w:t>
      </w:r>
    </w:p>
    <w:p w:rsidR="007B14CB" w:rsidRDefault="00DA0ACA">
      <w:pPr>
        <w:spacing w:after="120"/>
        <w:contextualSpacing/>
        <w:jc w:val="both"/>
        <w:rPr>
          <w:rFonts w:ascii="Arial" w:hAnsi="Arial"/>
          <w:color w:val="000000"/>
          <w:sz w:val="22"/>
          <w:szCs w:val="22"/>
          <w:highlight w:val="white"/>
          <w:lang w:val="en-US"/>
        </w:rPr>
      </w:pPr>
      <w:r>
        <w:rPr>
          <w:rFonts w:ascii="Arial" w:hAnsi="Arial"/>
          <w:noProof/>
          <w:color w:val="000000"/>
          <w:sz w:val="22"/>
          <w:szCs w:val="22"/>
          <w:highlight w:val="white"/>
          <w:lang w:val="fr-CH" w:eastAsia="fr-CH"/>
        </w:rPr>
        <w:drawing>
          <wp:anchor distT="0" distB="0" distL="71755" distR="0" simplePos="0" relativeHeight="6" behindDoc="0" locked="0" layoutInCell="1" allowOverlap="1">
            <wp:simplePos x="0" y="0"/>
            <wp:positionH relativeFrom="column">
              <wp:posOffset>4257040</wp:posOffset>
            </wp:positionH>
            <wp:positionV relativeFrom="paragraph">
              <wp:posOffset>130175</wp:posOffset>
            </wp:positionV>
            <wp:extent cx="1858010" cy="935355"/>
            <wp:effectExtent l="0" t="0" r="0" b="0"/>
            <wp:wrapSquare wrapText="largest"/>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74"/>
                    <a:stretch>
                      <a:fillRect/>
                    </a:stretch>
                  </pic:blipFill>
                  <pic:spPr bwMode="auto">
                    <a:xfrm>
                      <a:off x="0" y="0"/>
                      <a:ext cx="1858010" cy="935355"/>
                    </a:xfrm>
                    <a:prstGeom prst="rect">
                      <a:avLst/>
                    </a:prstGeom>
                  </pic:spPr>
                </pic:pic>
              </a:graphicData>
            </a:graphic>
          </wp:anchor>
        </w:drawing>
      </w:r>
    </w:p>
    <w:p w:rsidR="007B14CB" w:rsidRDefault="00DA0ACA">
      <w:pPr>
        <w:spacing w:after="120"/>
        <w:contextualSpacing/>
        <w:jc w:val="both"/>
        <w:rPr>
          <w:rFonts w:ascii="Arial" w:hAnsi="Arial"/>
          <w:color w:val="000000"/>
          <w:sz w:val="22"/>
          <w:szCs w:val="22"/>
          <w:highlight w:val="white"/>
        </w:rPr>
      </w:pPr>
      <w:r>
        <w:rPr>
          <w:rFonts w:ascii="Arial" w:hAnsi="Arial"/>
          <w:i/>
          <w:iCs/>
          <w:color w:val="000000"/>
          <w:sz w:val="22"/>
          <w:szCs w:val="22"/>
          <w:highlight w:val="white"/>
        </w:rPr>
        <w:t xml:space="preserve">Remarque : </w:t>
      </w:r>
      <w:r>
        <w:rPr>
          <w:rFonts w:ascii="Arial" w:hAnsi="Arial"/>
          <w:color w:val="000000"/>
          <w:sz w:val="22"/>
          <w:szCs w:val="22"/>
          <w:highlight w:val="white"/>
        </w:rPr>
        <w:t>Pour une introduction plus étoffée, on peut ajouter l’analyse de Vincent Kaufmann sur la problématique de la mobilité à Genève. (52’00’’-52’45’’)</w:t>
      </w:r>
    </w:p>
    <w:p w:rsidR="007B14CB" w:rsidRDefault="000B5992">
      <w:pPr>
        <w:spacing w:after="120"/>
        <w:contextualSpacing/>
        <w:jc w:val="both"/>
      </w:pPr>
      <w:hyperlink r:id="rId75">
        <w:r w:rsidR="00DA0ACA">
          <w:rPr>
            <w:rStyle w:val="LienInternet"/>
            <w:rFonts w:ascii="Arial" w:hAnsi="Arial"/>
            <w:color w:val="000000"/>
            <w:sz w:val="22"/>
            <w:szCs w:val="22"/>
            <w:highlight w:val="white"/>
          </w:rPr>
          <w:t>https://www.youtube.com/watch?v=UUj5CKrSOZQ&amp;t=3166s</w:t>
        </w:r>
      </w:hyperlink>
    </w:p>
    <w:p w:rsidR="007B14CB" w:rsidRDefault="007B14CB">
      <w:pPr>
        <w:spacing w:after="120"/>
        <w:contextualSpacing/>
        <w:jc w:val="both"/>
        <w:rPr>
          <w:rFonts w:ascii="Arial" w:hAnsi="Arial"/>
          <w:color w:val="000000"/>
          <w:sz w:val="22"/>
          <w:szCs w:val="22"/>
          <w:highlight w:val="white"/>
        </w:rPr>
      </w:pPr>
    </w:p>
    <w:p w:rsidR="007B14CB" w:rsidRDefault="007B14CB">
      <w:pPr>
        <w:jc w:val="both"/>
        <w:rPr>
          <w:rFonts w:ascii="Arial" w:hAnsi="Arial" w:cs="Arial"/>
          <w:b/>
          <w:sz w:val="22"/>
          <w:szCs w:val="22"/>
        </w:rPr>
      </w:pPr>
    </w:p>
    <w:p w:rsidR="007B14CB" w:rsidRDefault="00DA0ACA">
      <w:pPr>
        <w:jc w:val="both"/>
      </w:pPr>
      <w:r>
        <w:rPr>
          <w:rFonts w:ascii="Arial" w:hAnsi="Arial" w:cs="Arial"/>
          <w:b/>
          <w:sz w:val="22"/>
          <w:szCs w:val="22"/>
        </w:rPr>
        <w:t>Questions</w:t>
      </w:r>
    </w:p>
    <w:p w:rsidR="007B14CB" w:rsidRDefault="00DA0ACA">
      <w:pPr>
        <w:pStyle w:val="Paragraphedeliste"/>
        <w:numPr>
          <w:ilvl w:val="0"/>
          <w:numId w:val="6"/>
        </w:numPr>
        <w:tabs>
          <w:tab w:val="left" w:pos="285"/>
        </w:tabs>
        <w:spacing w:after="120"/>
        <w:ind w:left="0" w:firstLine="0"/>
        <w:rPr>
          <w:rFonts w:ascii="Arial" w:hAnsi="Arial"/>
          <w:sz w:val="22"/>
          <w:szCs w:val="22"/>
        </w:rPr>
      </w:pPr>
      <w:r>
        <w:rPr>
          <w:rFonts w:ascii="Arial" w:hAnsi="Arial" w:cs="Arial"/>
          <w:color w:val="000000"/>
          <w:sz w:val="22"/>
          <w:szCs w:val="22"/>
          <w:highlight w:val="white"/>
        </w:rPr>
        <w:t xml:space="preserve">Expliquez en quoi consiste le système </w:t>
      </w:r>
      <w:r>
        <w:rPr>
          <w:rFonts w:ascii="Arial" w:hAnsi="Arial" w:cs="Arial"/>
          <w:i/>
          <w:iCs/>
          <w:color w:val="000000"/>
          <w:sz w:val="22"/>
          <w:szCs w:val="22"/>
          <w:highlight w:val="white"/>
        </w:rPr>
        <w:t>catch a car</w:t>
      </w:r>
      <w:r>
        <w:rPr>
          <w:rFonts w:ascii="Arial" w:hAnsi="Arial" w:cs="Arial"/>
          <w:color w:val="000000"/>
          <w:sz w:val="22"/>
          <w:szCs w:val="22"/>
          <w:highlight w:val="white"/>
        </w:rPr>
        <w:t>.</w:t>
      </w:r>
    </w:p>
    <w:p w:rsidR="007B14CB" w:rsidRDefault="00DA0ACA">
      <w:pPr>
        <w:pBdr>
          <w:bottom w:val="single" w:sz="4" w:space="1" w:color="000000"/>
        </w:pBdr>
        <w:ind w:left="360"/>
        <w:rPr>
          <w:rFonts w:ascii="Arial" w:hAnsi="Arial"/>
          <w:i/>
          <w:iCs/>
          <w:color w:val="407927"/>
          <w:sz w:val="22"/>
          <w:szCs w:val="22"/>
        </w:rPr>
      </w:pPr>
      <w:r>
        <w:rPr>
          <w:rFonts w:ascii="Arial" w:hAnsi="Arial"/>
          <w:i/>
          <w:iCs/>
          <w:color w:val="407927"/>
          <w:sz w:val="22"/>
          <w:szCs w:val="22"/>
        </w:rPr>
        <w:t>Il s'agit d'un service d'auto-partage, sans emplacement fixe. La voiture est localisée par une application, puis laissée dans la rue à la fin de l'utilisation.</w:t>
      </w:r>
    </w:p>
    <w:p w:rsidR="007B14CB" w:rsidRDefault="007B14CB">
      <w:pPr>
        <w:jc w:val="both"/>
        <w:rPr>
          <w:rFonts w:ascii="Arial" w:hAnsi="Arial" w:cs="Arial"/>
          <w:color w:val="000000"/>
          <w:sz w:val="22"/>
          <w:szCs w:val="22"/>
          <w:highlight w:val="white"/>
        </w:rPr>
      </w:pPr>
    </w:p>
    <w:p w:rsidR="007B14CB" w:rsidRDefault="00DA0ACA">
      <w:pPr>
        <w:pStyle w:val="Paragraphedeliste"/>
        <w:spacing w:after="120"/>
        <w:ind w:left="0"/>
        <w:rPr>
          <w:rFonts w:ascii="Arial" w:hAnsi="Arial" w:cs="Arial"/>
          <w:color w:val="000000"/>
          <w:sz w:val="22"/>
          <w:szCs w:val="22"/>
          <w:highlight w:val="white"/>
        </w:rPr>
      </w:pPr>
      <w:r>
        <w:rPr>
          <w:rFonts w:ascii="Arial" w:hAnsi="Arial" w:cs="Arial"/>
          <w:color w:val="000000"/>
          <w:sz w:val="22"/>
          <w:szCs w:val="22"/>
          <w:highlight w:val="white"/>
        </w:rPr>
        <w:t>2. Quels sont les trois objectifs que permet d'atteindre le principe de l'auto-partage ?</w:t>
      </w:r>
    </w:p>
    <w:p w:rsidR="007B14CB" w:rsidRDefault="00DA0ACA">
      <w:pPr>
        <w:pBdr>
          <w:bottom w:val="single" w:sz="4" w:space="1" w:color="000000"/>
        </w:pBdr>
        <w:ind w:left="360"/>
        <w:rPr>
          <w:rFonts w:ascii="Arial" w:hAnsi="Arial"/>
          <w:i/>
          <w:iCs/>
          <w:color w:val="407927"/>
          <w:sz w:val="22"/>
          <w:szCs w:val="22"/>
        </w:rPr>
      </w:pPr>
      <w:r>
        <w:rPr>
          <w:rFonts w:ascii="Arial" w:hAnsi="Arial"/>
          <w:i/>
          <w:iCs/>
          <w:color w:val="407927"/>
          <w:sz w:val="22"/>
          <w:szCs w:val="22"/>
        </w:rPr>
        <w:t>- réduction de la pollution</w:t>
      </w:r>
    </w:p>
    <w:p w:rsidR="007B14CB" w:rsidRDefault="007B14CB">
      <w:pPr>
        <w:jc w:val="both"/>
        <w:rPr>
          <w:rFonts w:ascii="Arial" w:hAnsi="Arial" w:cs="Arial"/>
          <w:i/>
          <w:iCs/>
          <w:color w:val="407927"/>
          <w:sz w:val="22"/>
          <w:szCs w:val="22"/>
        </w:rPr>
      </w:pPr>
    </w:p>
    <w:p w:rsidR="007B14CB" w:rsidRDefault="00DA0ACA">
      <w:pPr>
        <w:pBdr>
          <w:bottom w:val="single" w:sz="4" w:space="1" w:color="000000"/>
        </w:pBdr>
        <w:ind w:left="360"/>
        <w:rPr>
          <w:rFonts w:ascii="Arial" w:hAnsi="Arial"/>
          <w:sz w:val="22"/>
          <w:szCs w:val="22"/>
        </w:rPr>
      </w:pPr>
      <w:r>
        <w:rPr>
          <w:rFonts w:ascii="Arial" w:hAnsi="Arial"/>
          <w:i/>
          <w:iCs/>
          <w:color w:val="407927"/>
          <w:sz w:val="22"/>
          <w:szCs w:val="22"/>
        </w:rPr>
        <w:t>- réduction de la consommation de ressources</w:t>
      </w:r>
    </w:p>
    <w:p w:rsidR="007B14CB" w:rsidRDefault="007B14CB">
      <w:pPr>
        <w:pStyle w:val="Paragraphedeliste"/>
        <w:rPr>
          <w:rFonts w:ascii="Arial" w:hAnsi="Arial"/>
          <w:i/>
          <w:iCs/>
          <w:color w:val="407927"/>
          <w:sz w:val="22"/>
          <w:szCs w:val="22"/>
        </w:rPr>
      </w:pPr>
    </w:p>
    <w:p w:rsidR="007B14CB" w:rsidRDefault="00DA0ACA">
      <w:pPr>
        <w:pBdr>
          <w:bottom w:val="single" w:sz="4" w:space="1" w:color="000000"/>
        </w:pBdr>
        <w:ind w:left="360"/>
        <w:rPr>
          <w:rFonts w:ascii="Arial" w:hAnsi="Arial"/>
          <w:sz w:val="22"/>
          <w:szCs w:val="22"/>
        </w:rPr>
      </w:pPr>
      <w:r>
        <w:rPr>
          <w:rFonts w:ascii="Arial" w:hAnsi="Arial"/>
          <w:i/>
          <w:iCs/>
          <w:color w:val="407927"/>
          <w:sz w:val="22"/>
          <w:szCs w:val="22"/>
        </w:rPr>
        <w:t>- réduction du trafic automobile</w:t>
      </w:r>
    </w:p>
    <w:p w:rsidR="007B14CB" w:rsidRDefault="007B14CB">
      <w:pPr>
        <w:spacing w:after="120"/>
        <w:contextualSpacing/>
        <w:jc w:val="both"/>
        <w:rPr>
          <w:rFonts w:ascii="Arial" w:hAnsi="Arial" w:cs="Arial"/>
          <w:sz w:val="22"/>
          <w:szCs w:val="22"/>
          <w:highlight w:val="white"/>
        </w:rPr>
      </w:pPr>
    </w:p>
    <w:p w:rsidR="007B14CB" w:rsidRDefault="00DA0ACA">
      <w:pPr>
        <w:spacing w:after="120"/>
        <w:contextualSpacing/>
        <w:jc w:val="both"/>
        <w:rPr>
          <w:rFonts w:ascii="Arial" w:hAnsi="Arial" w:cs="Arial"/>
          <w:color w:val="000000"/>
          <w:sz w:val="22"/>
          <w:szCs w:val="22"/>
          <w:highlight w:val="white"/>
        </w:rPr>
      </w:pPr>
      <w:r>
        <w:rPr>
          <w:rFonts w:ascii="Arial" w:hAnsi="Arial" w:cs="Arial"/>
          <w:color w:val="000000"/>
          <w:sz w:val="22"/>
          <w:szCs w:val="22"/>
          <w:highlight w:val="white"/>
        </w:rPr>
        <w:t>3. Quelle est la ressource mise à disposition dans le cadre de ce projet ?</w:t>
      </w:r>
    </w:p>
    <w:p w:rsidR="007B14CB" w:rsidRDefault="00DA0ACA">
      <w:pPr>
        <w:pStyle w:val="Paragraphedeliste"/>
        <w:pBdr>
          <w:bottom w:val="single" w:sz="4" w:space="1" w:color="000000"/>
        </w:pBdr>
        <w:spacing w:after="120"/>
        <w:ind w:left="283"/>
        <w:rPr>
          <w:rFonts w:ascii="Arial" w:hAnsi="Arial"/>
          <w:sz w:val="22"/>
          <w:szCs w:val="22"/>
        </w:rPr>
      </w:pPr>
      <w:bookmarkStart w:id="77" w:name="__UnoMark__5690_2479535350"/>
      <w:bookmarkStart w:id="78" w:name="__UnoMark__5688_2479535350"/>
      <w:bookmarkStart w:id="79" w:name="__UnoMark__5689_2479535350"/>
      <w:bookmarkEnd w:id="77"/>
      <w:bookmarkEnd w:id="78"/>
      <w:bookmarkEnd w:id="79"/>
      <w:proofErr w:type="gramStart"/>
      <w:r>
        <w:rPr>
          <w:rFonts w:ascii="Arial" w:hAnsi="Arial" w:cs="Arial"/>
          <w:i/>
          <w:color w:val="008000"/>
          <w:sz w:val="22"/>
          <w:szCs w:val="22"/>
        </w:rPr>
        <w:t>des</w:t>
      </w:r>
      <w:bookmarkStart w:id="80" w:name="__UnoMark__5691_2479535350"/>
      <w:bookmarkEnd w:id="80"/>
      <w:proofErr w:type="gramEnd"/>
      <w:r>
        <w:rPr>
          <w:rFonts w:ascii="Arial" w:hAnsi="Arial" w:cs="Arial"/>
          <w:i/>
          <w:color w:val="008000"/>
          <w:sz w:val="22"/>
          <w:szCs w:val="22"/>
        </w:rPr>
        <w:t xml:space="preserve"> voitures</w:t>
      </w:r>
    </w:p>
    <w:p w:rsidR="007B14CB" w:rsidRDefault="007B14CB">
      <w:pPr>
        <w:jc w:val="both"/>
        <w:rPr>
          <w:rFonts w:ascii="Arial" w:hAnsi="Arial"/>
          <w:sz w:val="22"/>
          <w:szCs w:val="22"/>
        </w:rPr>
      </w:pPr>
    </w:p>
    <w:p w:rsidR="007B14CB" w:rsidRDefault="007B14CB">
      <w:pPr>
        <w:jc w:val="both"/>
        <w:rPr>
          <w:rFonts w:ascii="Arial" w:hAnsi="Arial"/>
          <w:sz w:val="22"/>
          <w:szCs w:val="22"/>
        </w:rPr>
      </w:pPr>
    </w:p>
    <w:p w:rsidR="007B14CB" w:rsidRDefault="00DA0ACA">
      <w:pPr>
        <w:ind w:left="720"/>
        <w:jc w:val="both"/>
        <w:rPr>
          <w:rFonts w:ascii="Arial" w:hAnsi="Arial"/>
          <w:b/>
          <w:bCs/>
          <w:sz w:val="22"/>
          <w:szCs w:val="22"/>
        </w:rPr>
      </w:pPr>
      <w:r>
        <w:rPr>
          <w:rFonts w:ascii="Arial" w:hAnsi="Arial"/>
          <w:b/>
          <w:bCs/>
          <w:sz w:val="22"/>
          <w:szCs w:val="22"/>
        </w:rPr>
        <w:t>Compléments</w:t>
      </w:r>
    </w:p>
    <w:p w:rsidR="007B14CB" w:rsidRDefault="00DA0ACA">
      <w:pPr>
        <w:ind w:left="720"/>
        <w:jc w:val="both"/>
        <w:rPr>
          <w:rFonts w:ascii="Arial" w:hAnsi="Arial"/>
          <w:sz w:val="22"/>
          <w:szCs w:val="22"/>
        </w:rPr>
      </w:pPr>
      <w:r>
        <w:rPr>
          <w:rFonts w:ascii="Arial" w:hAnsi="Arial"/>
          <w:sz w:val="22"/>
          <w:szCs w:val="22"/>
        </w:rPr>
        <w:t>Le film Demain Genève présente également d’autres projets qui illustrent le partage de ressources et la notion d’économie collaborative :</w:t>
      </w:r>
    </w:p>
    <w:p w:rsidR="007B14CB" w:rsidRDefault="00DA0ACA">
      <w:pPr>
        <w:numPr>
          <w:ilvl w:val="0"/>
          <w:numId w:val="3"/>
        </w:numPr>
        <w:ind w:left="288" w:firstLine="0"/>
        <w:jc w:val="both"/>
        <w:rPr>
          <w:rFonts w:ascii="Arial" w:hAnsi="Arial"/>
          <w:sz w:val="22"/>
          <w:szCs w:val="22"/>
        </w:rPr>
      </w:pPr>
      <w:r>
        <w:rPr>
          <w:rFonts w:ascii="Arial" w:hAnsi="Arial"/>
          <w:i/>
          <w:iCs/>
          <w:sz w:val="22"/>
          <w:szCs w:val="22"/>
        </w:rPr>
        <w:t xml:space="preserve">Yellow </w:t>
      </w:r>
      <w:proofErr w:type="spellStart"/>
      <w:r>
        <w:rPr>
          <w:rFonts w:ascii="Arial" w:hAnsi="Arial"/>
          <w:i/>
          <w:iCs/>
          <w:sz w:val="22"/>
          <w:szCs w:val="22"/>
        </w:rPr>
        <w:t>print</w:t>
      </w:r>
      <w:proofErr w:type="spellEnd"/>
      <w:r>
        <w:rPr>
          <w:rFonts w:ascii="Arial" w:hAnsi="Arial"/>
          <w:i/>
          <w:iCs/>
          <w:sz w:val="22"/>
          <w:szCs w:val="22"/>
        </w:rPr>
        <w:t> </w:t>
      </w:r>
      <w:r>
        <w:rPr>
          <w:rFonts w:ascii="Arial" w:hAnsi="Arial"/>
          <w:sz w:val="22"/>
          <w:szCs w:val="22"/>
        </w:rPr>
        <w:t>: panneaux photovoltaïques</w:t>
      </w:r>
    </w:p>
    <w:p w:rsidR="007B14CB" w:rsidRDefault="00DA0ACA">
      <w:pPr>
        <w:numPr>
          <w:ilvl w:val="0"/>
          <w:numId w:val="3"/>
        </w:numPr>
        <w:ind w:left="288" w:firstLine="0"/>
        <w:jc w:val="both"/>
        <w:rPr>
          <w:rFonts w:ascii="Arial" w:hAnsi="Arial"/>
          <w:sz w:val="22"/>
          <w:szCs w:val="22"/>
        </w:rPr>
      </w:pPr>
      <w:r>
        <w:rPr>
          <w:rFonts w:ascii="Arial" w:hAnsi="Arial"/>
          <w:i/>
          <w:iCs/>
          <w:sz w:val="22"/>
          <w:szCs w:val="22"/>
        </w:rPr>
        <w:t>catch a car :</w:t>
      </w:r>
      <w:r>
        <w:rPr>
          <w:rFonts w:ascii="Arial" w:hAnsi="Arial"/>
          <w:sz w:val="22"/>
          <w:szCs w:val="22"/>
        </w:rPr>
        <w:t xml:space="preserve"> voiture à la demande</w:t>
      </w:r>
    </w:p>
    <w:p w:rsidR="007B14CB" w:rsidRDefault="00DA0ACA">
      <w:pPr>
        <w:numPr>
          <w:ilvl w:val="0"/>
          <w:numId w:val="3"/>
        </w:numPr>
        <w:ind w:left="288" w:firstLine="0"/>
        <w:jc w:val="both"/>
        <w:rPr>
          <w:rFonts w:ascii="Arial" w:hAnsi="Arial"/>
          <w:sz w:val="22"/>
          <w:szCs w:val="22"/>
        </w:rPr>
      </w:pPr>
      <w:r>
        <w:rPr>
          <w:rFonts w:ascii="Arial" w:hAnsi="Arial"/>
          <w:i/>
          <w:iCs/>
          <w:sz w:val="22"/>
          <w:szCs w:val="22"/>
        </w:rPr>
        <w:t xml:space="preserve">coopérative </w:t>
      </w:r>
      <w:proofErr w:type="spellStart"/>
      <w:r>
        <w:rPr>
          <w:rFonts w:ascii="Arial" w:hAnsi="Arial"/>
          <w:i/>
          <w:iCs/>
          <w:sz w:val="22"/>
          <w:szCs w:val="22"/>
        </w:rPr>
        <w:t>Equilibre</w:t>
      </w:r>
      <w:proofErr w:type="spellEnd"/>
      <w:r>
        <w:rPr>
          <w:rFonts w:ascii="Arial" w:hAnsi="Arial"/>
          <w:sz w:val="22"/>
          <w:szCs w:val="22"/>
        </w:rPr>
        <w:t> : partage d’espaces communs, de véhicules</w:t>
      </w:r>
    </w:p>
    <w:p w:rsidR="007B14CB" w:rsidRDefault="00DA0ACA">
      <w:pPr>
        <w:numPr>
          <w:ilvl w:val="0"/>
          <w:numId w:val="3"/>
        </w:numPr>
        <w:ind w:left="288" w:firstLine="0"/>
        <w:jc w:val="both"/>
        <w:rPr>
          <w:rFonts w:ascii="Arial" w:hAnsi="Arial"/>
          <w:sz w:val="22"/>
          <w:szCs w:val="22"/>
        </w:rPr>
      </w:pPr>
      <w:r>
        <w:rPr>
          <w:rFonts w:ascii="Arial" w:hAnsi="Arial"/>
          <w:i/>
          <w:iCs/>
          <w:sz w:val="22"/>
          <w:szCs w:val="22"/>
        </w:rPr>
        <w:t>Genève roule</w:t>
      </w:r>
      <w:bookmarkStart w:id="81" w:name="__UnoMark__1560_3536452574"/>
      <w:bookmarkEnd w:id="81"/>
      <w:r>
        <w:rPr>
          <w:rFonts w:ascii="Arial" w:hAnsi="Arial"/>
          <w:i/>
          <w:iCs/>
          <w:sz w:val="22"/>
          <w:szCs w:val="22"/>
        </w:rPr>
        <w:t xml:space="preserve"> : </w:t>
      </w:r>
      <w:r>
        <w:rPr>
          <w:rFonts w:ascii="Arial" w:hAnsi="Arial"/>
          <w:sz w:val="22"/>
          <w:szCs w:val="22"/>
        </w:rPr>
        <w:t>location de vélo</w:t>
      </w:r>
    </w:p>
    <w:p w:rsidR="007B14CB" w:rsidRDefault="00DA0ACA">
      <w:pPr>
        <w:numPr>
          <w:ilvl w:val="0"/>
          <w:numId w:val="3"/>
        </w:numPr>
        <w:ind w:left="288" w:firstLine="0"/>
        <w:jc w:val="both"/>
        <w:rPr>
          <w:rFonts w:ascii="Arial" w:hAnsi="Arial"/>
          <w:sz w:val="22"/>
          <w:szCs w:val="22"/>
        </w:rPr>
      </w:pPr>
      <w:r>
        <w:rPr>
          <w:rFonts w:ascii="Arial" w:hAnsi="Arial"/>
          <w:i/>
          <w:iCs/>
          <w:sz w:val="22"/>
          <w:szCs w:val="22"/>
        </w:rPr>
        <w:t xml:space="preserve">Happy city </w:t>
      </w:r>
      <w:proofErr w:type="spellStart"/>
      <w:r>
        <w:rPr>
          <w:rFonts w:ascii="Arial" w:hAnsi="Arial"/>
          <w:i/>
          <w:iCs/>
          <w:sz w:val="22"/>
          <w:szCs w:val="22"/>
        </w:rPr>
        <w:t>lab</w:t>
      </w:r>
      <w:bookmarkStart w:id="82" w:name="__UnoMark__1584_3536452574"/>
      <w:bookmarkEnd w:id="82"/>
      <w:proofErr w:type="spellEnd"/>
      <w:r>
        <w:rPr>
          <w:rFonts w:ascii="Arial" w:hAnsi="Arial"/>
          <w:i/>
          <w:iCs/>
          <w:sz w:val="22"/>
          <w:szCs w:val="22"/>
        </w:rPr>
        <w:t xml:space="preserve"> : </w:t>
      </w:r>
      <w:r>
        <w:rPr>
          <w:rFonts w:ascii="Arial" w:hAnsi="Arial"/>
          <w:sz w:val="22"/>
          <w:szCs w:val="22"/>
        </w:rPr>
        <w:t>o</w:t>
      </w:r>
      <w:bookmarkStart w:id="83" w:name="__UnoMark__1601_3536452574"/>
      <w:bookmarkEnd w:id="83"/>
      <w:r>
        <w:rPr>
          <w:rFonts w:ascii="Arial" w:hAnsi="Arial"/>
          <w:sz w:val="22"/>
          <w:szCs w:val="22"/>
        </w:rPr>
        <w:t>b</w:t>
      </w:r>
      <w:bookmarkStart w:id="84" w:name="__UnoMark__1602_3536452574"/>
      <w:bookmarkEnd w:id="84"/>
      <w:r>
        <w:rPr>
          <w:rFonts w:ascii="Arial" w:hAnsi="Arial"/>
          <w:sz w:val="22"/>
          <w:szCs w:val="22"/>
        </w:rPr>
        <w:t>j</w:t>
      </w:r>
      <w:bookmarkStart w:id="85" w:name="__UnoMark__1603_3536452574"/>
      <w:bookmarkEnd w:id="85"/>
      <w:r>
        <w:rPr>
          <w:rFonts w:ascii="Arial" w:hAnsi="Arial"/>
          <w:sz w:val="22"/>
          <w:szCs w:val="22"/>
        </w:rPr>
        <w:t>ets et</w:t>
      </w:r>
      <w:bookmarkStart w:id="86" w:name="__UnoMark__1609_3536452574"/>
      <w:bookmarkEnd w:id="86"/>
      <w:r>
        <w:rPr>
          <w:rFonts w:ascii="Arial" w:hAnsi="Arial"/>
          <w:sz w:val="22"/>
          <w:szCs w:val="22"/>
        </w:rPr>
        <w:t xml:space="preserve"> </w:t>
      </w:r>
      <w:bookmarkStart w:id="87" w:name="__UnoMark__1610_3536452574"/>
      <w:bookmarkEnd w:id="87"/>
      <w:r>
        <w:rPr>
          <w:rFonts w:ascii="Arial" w:hAnsi="Arial"/>
          <w:sz w:val="22"/>
          <w:szCs w:val="22"/>
        </w:rPr>
        <w:t>é</w:t>
      </w:r>
      <w:bookmarkStart w:id="88" w:name="__UnoMark__1611_3536452574"/>
      <w:bookmarkEnd w:id="88"/>
      <w:r>
        <w:rPr>
          <w:rFonts w:ascii="Arial" w:hAnsi="Arial"/>
          <w:sz w:val="22"/>
          <w:szCs w:val="22"/>
        </w:rPr>
        <w:t>v</w:t>
      </w:r>
      <w:bookmarkStart w:id="89" w:name="__UnoMark__1612_3536452574"/>
      <w:bookmarkEnd w:id="89"/>
      <w:r>
        <w:rPr>
          <w:rFonts w:ascii="Arial" w:hAnsi="Arial"/>
          <w:sz w:val="22"/>
          <w:szCs w:val="22"/>
        </w:rPr>
        <w:t>é</w:t>
      </w:r>
      <w:bookmarkStart w:id="90" w:name="__UnoMark__1613_3536452574"/>
      <w:bookmarkEnd w:id="90"/>
      <w:r>
        <w:rPr>
          <w:rFonts w:ascii="Arial" w:hAnsi="Arial"/>
          <w:sz w:val="22"/>
          <w:szCs w:val="22"/>
        </w:rPr>
        <w:t>nemen</w:t>
      </w:r>
      <w:bookmarkStart w:id="91" w:name="__UnoMark__1618_3536452574"/>
      <w:bookmarkEnd w:id="91"/>
      <w:r>
        <w:rPr>
          <w:rFonts w:ascii="Arial" w:hAnsi="Arial"/>
          <w:sz w:val="22"/>
          <w:szCs w:val="22"/>
        </w:rPr>
        <w:t>t</w:t>
      </w:r>
      <w:bookmarkStart w:id="92" w:name="__UnoMark__1619_3536452574"/>
      <w:bookmarkEnd w:id="92"/>
      <w:r>
        <w:rPr>
          <w:rFonts w:ascii="Arial" w:hAnsi="Arial"/>
          <w:sz w:val="22"/>
          <w:szCs w:val="22"/>
        </w:rPr>
        <w:t>s par</w:t>
      </w:r>
      <w:bookmarkStart w:id="93" w:name="__UnoMark__1634_3536452574"/>
      <w:bookmarkEnd w:id="93"/>
      <w:r>
        <w:rPr>
          <w:rFonts w:ascii="Arial" w:hAnsi="Arial"/>
          <w:sz w:val="22"/>
          <w:szCs w:val="22"/>
        </w:rPr>
        <w:t>tagés (piano, boite à livres)</w:t>
      </w:r>
    </w:p>
    <w:p w:rsidR="007B14CB" w:rsidRDefault="00DA0ACA">
      <w:pPr>
        <w:numPr>
          <w:ilvl w:val="0"/>
          <w:numId w:val="3"/>
        </w:numPr>
        <w:ind w:left="288" w:firstLine="0"/>
        <w:jc w:val="both"/>
        <w:rPr>
          <w:rFonts w:ascii="Arial" w:hAnsi="Arial"/>
          <w:sz w:val="22"/>
          <w:szCs w:val="22"/>
        </w:rPr>
      </w:pPr>
      <w:r>
        <w:rPr>
          <w:rFonts w:ascii="Arial" w:hAnsi="Arial"/>
          <w:sz w:val="22"/>
          <w:szCs w:val="22"/>
        </w:rPr>
        <w:t>Parc de Beaulieu :</w:t>
      </w:r>
      <w:bookmarkStart w:id="94" w:name="__UnoMark__1542_3536452574"/>
      <w:bookmarkEnd w:id="94"/>
      <w:r>
        <w:rPr>
          <w:rFonts w:ascii="Arial" w:hAnsi="Arial"/>
          <w:sz w:val="22"/>
          <w:szCs w:val="22"/>
        </w:rPr>
        <w:t xml:space="preserve"> potagers urbains et a</w:t>
      </w:r>
      <w:bookmarkStart w:id="95" w:name="__UnoMark__1675_3536452574"/>
      <w:bookmarkEnd w:id="95"/>
      <w:r>
        <w:rPr>
          <w:rFonts w:ascii="Arial" w:hAnsi="Arial"/>
          <w:sz w:val="22"/>
          <w:szCs w:val="22"/>
        </w:rPr>
        <w:t>u</w:t>
      </w:r>
      <w:bookmarkStart w:id="96" w:name="__UnoMark__1676_3536452574"/>
      <w:bookmarkEnd w:id="96"/>
      <w:r>
        <w:rPr>
          <w:rFonts w:ascii="Arial" w:hAnsi="Arial"/>
          <w:sz w:val="22"/>
          <w:szCs w:val="22"/>
        </w:rPr>
        <w:t>to</w:t>
      </w:r>
      <w:bookmarkStart w:id="97" w:name="__UnoMark__1678_3536452574"/>
      <w:bookmarkEnd w:id="97"/>
      <w:r>
        <w:rPr>
          <w:rFonts w:ascii="Arial" w:hAnsi="Arial"/>
          <w:sz w:val="22"/>
          <w:szCs w:val="22"/>
        </w:rPr>
        <w:t>-cueillette</w:t>
      </w:r>
    </w:p>
    <w:p w:rsidR="007B14CB" w:rsidRDefault="007B14CB">
      <w:pPr>
        <w:ind w:left="288"/>
        <w:jc w:val="both"/>
        <w:rPr>
          <w:rFonts w:ascii="Arial" w:hAnsi="Arial"/>
          <w:b/>
          <w:bCs/>
          <w:sz w:val="22"/>
          <w:szCs w:val="22"/>
        </w:rPr>
      </w:pPr>
    </w:p>
    <w:p w:rsidR="007B14CB" w:rsidRDefault="00DA0ACA">
      <w:pPr>
        <w:jc w:val="both"/>
        <w:rPr>
          <w:rFonts w:ascii="Arial" w:hAnsi="Arial"/>
          <w:b/>
          <w:bCs/>
          <w:sz w:val="22"/>
          <w:szCs w:val="22"/>
        </w:rPr>
      </w:pPr>
      <w:r>
        <w:br w:type="page"/>
      </w:r>
    </w:p>
    <w:p w:rsidR="007B14CB" w:rsidRDefault="00DA0ACA">
      <w:pPr>
        <w:jc w:val="both"/>
        <w:rPr>
          <w:rFonts w:ascii="Arial" w:hAnsi="Arial"/>
          <w:b/>
          <w:bCs/>
          <w:sz w:val="30"/>
          <w:szCs w:val="30"/>
        </w:rPr>
      </w:pPr>
      <w:r>
        <w:rPr>
          <w:rFonts w:ascii="Arial" w:hAnsi="Arial"/>
          <w:b/>
          <w:bCs/>
          <w:sz w:val="30"/>
          <w:szCs w:val="30"/>
        </w:rPr>
        <w:lastRenderedPageBreak/>
        <w:t>Phase 2 : recherche</w:t>
      </w:r>
    </w:p>
    <w:p w:rsidR="007B14CB" w:rsidRDefault="007B14CB">
      <w:pPr>
        <w:jc w:val="both"/>
        <w:rPr>
          <w:rFonts w:ascii="Arial" w:hAnsi="Arial"/>
          <w:sz w:val="22"/>
          <w:szCs w:val="22"/>
        </w:rPr>
      </w:pPr>
    </w:p>
    <w:p w:rsidR="007B14CB" w:rsidRDefault="00DA0ACA">
      <w:pPr>
        <w:jc w:val="both"/>
        <w:rPr>
          <w:rFonts w:ascii="Arial" w:hAnsi="Arial"/>
          <w:sz w:val="22"/>
          <w:szCs w:val="22"/>
        </w:rPr>
      </w:pPr>
      <w:r>
        <w:rPr>
          <w:rFonts w:ascii="Arial" w:hAnsi="Arial"/>
          <w:sz w:val="22"/>
          <w:szCs w:val="22"/>
        </w:rPr>
        <w:t xml:space="preserve">Autour du thème de la mobilité, les élèves réalisent un travail de recherche sur des organisations apparaissant dans le film. </w:t>
      </w:r>
    </w:p>
    <w:p w:rsidR="007B14CB" w:rsidRDefault="00DA0ACA">
      <w:pPr>
        <w:jc w:val="both"/>
        <w:rPr>
          <w:sz w:val="22"/>
          <w:szCs w:val="22"/>
        </w:rPr>
      </w:pPr>
      <w:r>
        <w:rPr>
          <w:rFonts w:ascii="Arial" w:hAnsi="Arial"/>
          <w:sz w:val="22"/>
          <w:szCs w:val="22"/>
        </w:rPr>
        <w:t xml:space="preserve">La grille qu’ils doivent remplir intègre aussi des entreprises existantes, au niveau national ou mondial, avec des entreprises telles que </w:t>
      </w:r>
      <w:proofErr w:type="spellStart"/>
      <w:r>
        <w:rPr>
          <w:rFonts w:ascii="Arial" w:hAnsi="Arial"/>
          <w:i/>
          <w:iCs/>
          <w:sz w:val="22"/>
          <w:szCs w:val="22"/>
        </w:rPr>
        <w:t>sharoo</w:t>
      </w:r>
      <w:proofErr w:type="spellEnd"/>
      <w:r>
        <w:rPr>
          <w:rFonts w:ascii="Arial" w:hAnsi="Arial"/>
          <w:i/>
          <w:iCs/>
          <w:sz w:val="22"/>
          <w:szCs w:val="22"/>
        </w:rPr>
        <w:t xml:space="preserve"> </w:t>
      </w:r>
      <w:r>
        <w:rPr>
          <w:rFonts w:ascii="Arial" w:hAnsi="Arial"/>
          <w:sz w:val="22"/>
          <w:szCs w:val="22"/>
        </w:rPr>
        <w:t xml:space="preserve">ou </w:t>
      </w:r>
      <w:proofErr w:type="spellStart"/>
      <w:r>
        <w:rPr>
          <w:rFonts w:ascii="Arial" w:hAnsi="Arial"/>
          <w:i/>
          <w:iCs/>
          <w:sz w:val="22"/>
          <w:szCs w:val="22"/>
        </w:rPr>
        <w:t>Uber</w:t>
      </w:r>
      <w:proofErr w:type="spellEnd"/>
      <w:r>
        <w:rPr>
          <w:rFonts w:ascii="Arial" w:hAnsi="Arial"/>
          <w:sz w:val="22"/>
          <w:szCs w:val="22"/>
        </w:rPr>
        <w:t>.</w:t>
      </w:r>
    </w:p>
    <w:p w:rsidR="007B14CB" w:rsidRDefault="007B14CB">
      <w:pPr>
        <w:jc w:val="both"/>
        <w:rPr>
          <w:rFonts w:ascii="Arial" w:hAnsi="Arial"/>
          <w:sz w:val="22"/>
          <w:szCs w:val="22"/>
        </w:rPr>
      </w:pPr>
    </w:p>
    <w:p w:rsidR="007B14CB" w:rsidRDefault="00DA0ACA">
      <w:pPr>
        <w:jc w:val="both"/>
        <w:rPr>
          <w:rFonts w:ascii="Arial" w:hAnsi="Arial"/>
          <w:sz w:val="22"/>
          <w:szCs w:val="22"/>
        </w:rPr>
      </w:pPr>
      <w:proofErr w:type="spellStart"/>
      <w:r>
        <w:rPr>
          <w:rFonts w:ascii="Arial" w:hAnsi="Arial"/>
          <w:sz w:val="22"/>
          <w:szCs w:val="22"/>
        </w:rPr>
        <w:t>A</w:t>
      </w:r>
      <w:proofErr w:type="spellEnd"/>
      <w:r>
        <w:rPr>
          <w:rFonts w:ascii="Arial" w:hAnsi="Arial"/>
          <w:sz w:val="22"/>
          <w:szCs w:val="22"/>
        </w:rPr>
        <w:t xml:space="preserve"> travers quelques critères, la grille permet de mettre en évidence les </w:t>
      </w:r>
      <w:r>
        <w:rPr>
          <w:rFonts w:ascii="Arial" w:hAnsi="Arial"/>
          <w:b/>
          <w:bCs/>
          <w:sz w:val="22"/>
          <w:szCs w:val="22"/>
        </w:rPr>
        <w:t>caractéristiques</w:t>
      </w:r>
      <w:r>
        <w:rPr>
          <w:rFonts w:ascii="Arial" w:hAnsi="Arial"/>
          <w:sz w:val="22"/>
          <w:szCs w:val="22"/>
        </w:rPr>
        <w:t xml:space="preserve"> qui distinguent les organisations :</w:t>
      </w:r>
    </w:p>
    <w:p w:rsidR="007B14CB" w:rsidRDefault="00DA0ACA">
      <w:pPr>
        <w:numPr>
          <w:ilvl w:val="0"/>
          <w:numId w:val="10"/>
        </w:numPr>
        <w:jc w:val="both"/>
        <w:rPr>
          <w:rFonts w:ascii="Arial" w:hAnsi="Arial"/>
          <w:sz w:val="22"/>
          <w:szCs w:val="22"/>
        </w:rPr>
      </w:pPr>
      <w:r>
        <w:rPr>
          <w:rFonts w:ascii="Arial" w:hAnsi="Arial"/>
          <w:sz w:val="22"/>
          <w:szCs w:val="22"/>
        </w:rPr>
        <w:t>quel est leur but : lucratif ou non ?</w:t>
      </w:r>
    </w:p>
    <w:p w:rsidR="007B14CB" w:rsidRDefault="00DA0ACA">
      <w:pPr>
        <w:numPr>
          <w:ilvl w:val="0"/>
          <w:numId w:val="10"/>
        </w:numPr>
        <w:jc w:val="both"/>
        <w:rPr>
          <w:rFonts w:ascii="Arial" w:hAnsi="Arial"/>
          <w:sz w:val="22"/>
          <w:szCs w:val="22"/>
        </w:rPr>
      </w:pPr>
      <w:r>
        <w:rPr>
          <w:rFonts w:ascii="Arial" w:hAnsi="Arial"/>
          <w:sz w:val="22"/>
          <w:szCs w:val="22"/>
        </w:rPr>
        <w:t>quelle est leur forme juridique : association, coopérative, société anonyme (multinationale) </w:t>
      </w:r>
    </w:p>
    <w:p w:rsidR="007B14CB" w:rsidRDefault="00DA0ACA">
      <w:pPr>
        <w:numPr>
          <w:ilvl w:val="0"/>
          <w:numId w:val="10"/>
        </w:numPr>
        <w:jc w:val="both"/>
        <w:rPr>
          <w:rFonts w:ascii="Arial" w:hAnsi="Arial"/>
          <w:sz w:val="22"/>
          <w:szCs w:val="22"/>
        </w:rPr>
      </w:pPr>
      <w:r>
        <w:rPr>
          <w:rFonts w:ascii="Arial" w:hAnsi="Arial"/>
          <w:sz w:val="22"/>
          <w:szCs w:val="22"/>
        </w:rPr>
        <w:t>comment l'activité est-elle financée : financement public, privé ?</w:t>
      </w:r>
    </w:p>
    <w:p w:rsidR="007B14CB" w:rsidRDefault="00DA0ACA">
      <w:pPr>
        <w:numPr>
          <w:ilvl w:val="0"/>
          <w:numId w:val="10"/>
        </w:numPr>
        <w:jc w:val="both"/>
        <w:rPr>
          <w:rFonts w:ascii="Arial" w:hAnsi="Arial"/>
          <w:sz w:val="22"/>
          <w:szCs w:val="22"/>
        </w:rPr>
      </w:pPr>
      <w:r>
        <w:rPr>
          <w:rFonts w:ascii="Arial" w:hAnsi="Arial"/>
          <w:sz w:val="22"/>
          <w:szCs w:val="22"/>
        </w:rPr>
        <w:t>qui est propriétaire de la ressource : particuliers, entreprise, État ?</w:t>
      </w:r>
    </w:p>
    <w:p w:rsidR="007B14CB" w:rsidRDefault="007B14CB">
      <w:pPr>
        <w:jc w:val="both"/>
        <w:rPr>
          <w:rFonts w:ascii="Arial" w:hAnsi="Arial"/>
          <w:sz w:val="22"/>
          <w:szCs w:val="22"/>
        </w:rPr>
      </w:pPr>
    </w:p>
    <w:p w:rsidR="007B14CB" w:rsidRDefault="00DA0ACA">
      <w:pPr>
        <w:jc w:val="both"/>
        <w:rPr>
          <w:sz w:val="22"/>
          <w:szCs w:val="22"/>
        </w:rPr>
      </w:pPr>
      <w:r>
        <w:rPr>
          <w:rFonts w:ascii="Arial" w:hAnsi="Arial"/>
          <w:sz w:val="22"/>
          <w:szCs w:val="22"/>
        </w:rPr>
        <w:t xml:space="preserve">Il s'agit ici de mettre en évidence les spécificités liées à la façon dont différentes entreprises/organisations organisent le </w:t>
      </w:r>
      <w:r>
        <w:rPr>
          <w:rFonts w:ascii="Arial" w:hAnsi="Arial"/>
          <w:i/>
          <w:iCs/>
          <w:sz w:val="22"/>
          <w:szCs w:val="22"/>
        </w:rPr>
        <w:t xml:space="preserve">partage des ressources </w:t>
      </w:r>
      <w:r>
        <w:rPr>
          <w:rFonts w:ascii="Arial" w:hAnsi="Arial"/>
          <w:sz w:val="22"/>
          <w:szCs w:val="22"/>
        </w:rPr>
        <w:t>qu'elles proposent.</w:t>
      </w:r>
    </w:p>
    <w:p w:rsidR="007B14CB" w:rsidRDefault="007B14CB">
      <w:pPr>
        <w:jc w:val="both"/>
        <w:rPr>
          <w:rFonts w:ascii="Arial" w:hAnsi="Arial"/>
          <w:sz w:val="22"/>
          <w:szCs w:val="22"/>
        </w:rPr>
      </w:pPr>
    </w:p>
    <w:p w:rsidR="007B14CB" w:rsidRDefault="00DA0ACA">
      <w:pPr>
        <w:jc w:val="both"/>
        <w:rPr>
          <w:sz w:val="22"/>
          <w:szCs w:val="22"/>
        </w:rPr>
      </w:pPr>
      <w:r>
        <w:rPr>
          <w:rFonts w:ascii="Arial" w:hAnsi="Arial"/>
          <w:b/>
          <w:bCs/>
          <w:sz w:val="22"/>
          <w:szCs w:val="22"/>
        </w:rPr>
        <w:t>Consigne</w:t>
      </w:r>
      <w:r>
        <w:rPr>
          <w:rFonts w:ascii="Arial" w:hAnsi="Arial"/>
          <w:b/>
          <w:bCs/>
          <w:sz w:val="21"/>
          <w:szCs w:val="21"/>
        </w:rPr>
        <w:t>s</w:t>
      </w:r>
    </w:p>
    <w:p w:rsidR="007B14CB" w:rsidRDefault="00DA0ACA">
      <w:pPr>
        <w:numPr>
          <w:ilvl w:val="0"/>
          <w:numId w:val="2"/>
        </w:numPr>
        <w:jc w:val="both"/>
        <w:rPr>
          <w:sz w:val="22"/>
          <w:szCs w:val="22"/>
        </w:rPr>
      </w:pPr>
      <w:r>
        <w:rPr>
          <w:rFonts w:ascii="Arial" w:hAnsi="Arial"/>
          <w:sz w:val="22"/>
          <w:szCs w:val="22"/>
        </w:rPr>
        <w:t>Les élèves travaillent par groupe de deux.</w:t>
      </w:r>
    </w:p>
    <w:p w:rsidR="007B14CB" w:rsidRDefault="00DA0ACA">
      <w:pPr>
        <w:numPr>
          <w:ilvl w:val="0"/>
          <w:numId w:val="2"/>
        </w:numPr>
        <w:jc w:val="both"/>
        <w:rPr>
          <w:sz w:val="22"/>
          <w:szCs w:val="22"/>
        </w:rPr>
      </w:pPr>
      <w:r>
        <w:rPr>
          <w:rFonts w:ascii="Arial" w:hAnsi="Arial"/>
          <w:sz w:val="22"/>
          <w:szCs w:val="22"/>
        </w:rPr>
        <w:t>Ils peuvent utiliser leur téléphone portable pour obtenir des informations. On peut aussi imaginer un travail en salle informatique</w:t>
      </w:r>
    </w:p>
    <w:p w:rsidR="007B14CB" w:rsidRDefault="00DA0ACA">
      <w:pPr>
        <w:numPr>
          <w:ilvl w:val="0"/>
          <w:numId w:val="2"/>
        </w:numPr>
        <w:rPr>
          <w:rFonts w:ascii="Arial" w:hAnsi="Arial"/>
          <w:sz w:val="22"/>
          <w:szCs w:val="22"/>
        </w:rPr>
      </w:pPr>
      <w:r>
        <w:rPr>
          <w:rFonts w:ascii="Arial" w:hAnsi="Arial"/>
          <w:sz w:val="22"/>
          <w:szCs w:val="22"/>
        </w:rPr>
        <w:t>Temps à disposition : 15 minutes</w:t>
      </w:r>
    </w:p>
    <w:p w:rsidR="007B14CB" w:rsidRDefault="007B14CB">
      <w:pPr>
        <w:rPr>
          <w:rFonts w:ascii="Arial" w:hAnsi="Arial"/>
          <w:sz w:val="22"/>
          <w:szCs w:val="22"/>
        </w:rPr>
      </w:pPr>
    </w:p>
    <w:p w:rsidR="007B14CB" w:rsidRDefault="00DA0ACA">
      <w:pPr>
        <w:rPr>
          <w:rFonts w:ascii="Arial" w:hAnsi="Arial"/>
          <w:b/>
          <w:bCs/>
          <w:sz w:val="22"/>
          <w:szCs w:val="22"/>
        </w:rPr>
      </w:pPr>
      <w:r>
        <w:rPr>
          <w:rFonts w:ascii="Arial" w:hAnsi="Arial"/>
          <w:b/>
          <w:bCs/>
          <w:sz w:val="22"/>
          <w:szCs w:val="22"/>
        </w:rPr>
        <w:t>Remarques</w:t>
      </w:r>
    </w:p>
    <w:p w:rsidR="007B14CB" w:rsidRDefault="00DA0ACA">
      <w:pPr>
        <w:numPr>
          <w:ilvl w:val="0"/>
          <w:numId w:val="11"/>
        </w:numPr>
        <w:jc w:val="both"/>
        <w:rPr>
          <w:rFonts w:ascii="Arial" w:hAnsi="Arial"/>
          <w:sz w:val="22"/>
          <w:szCs w:val="22"/>
        </w:rPr>
      </w:pPr>
      <w:r>
        <w:rPr>
          <w:rFonts w:ascii="Arial" w:hAnsi="Arial"/>
          <w:sz w:val="22"/>
          <w:szCs w:val="22"/>
        </w:rPr>
        <w:t>Le travail peut être réalisé en devoir à domicile, en classe (smartphone) ou dans une salle informatique.</w:t>
      </w:r>
    </w:p>
    <w:p w:rsidR="007B14CB" w:rsidRDefault="00DA0ACA" w:rsidP="00DA0ACA">
      <w:pPr>
        <w:numPr>
          <w:ilvl w:val="0"/>
          <w:numId w:val="11"/>
        </w:numPr>
        <w:rPr>
          <w:rFonts w:ascii="Arial" w:hAnsi="Arial"/>
          <w:sz w:val="22"/>
          <w:szCs w:val="22"/>
        </w:rPr>
        <w:sectPr w:rsidR="007B14CB">
          <w:footerReference w:type="default" r:id="rId76"/>
          <w:pgSz w:w="11906" w:h="16838"/>
          <w:pgMar w:top="1417" w:right="1417" w:bottom="1417" w:left="1417" w:header="0" w:footer="708" w:gutter="0"/>
          <w:cols w:space="720"/>
          <w:formProt w:val="0"/>
          <w:docGrid w:linePitch="240"/>
        </w:sectPr>
      </w:pPr>
      <w:r>
        <w:rPr>
          <w:rFonts w:ascii="Arial" w:hAnsi="Arial"/>
          <w:sz w:val="22"/>
          <w:szCs w:val="22"/>
        </w:rPr>
        <w:t>Toutes les informations n'étant pas disponibles sur internet, l'</w:t>
      </w:r>
      <w:proofErr w:type="spellStart"/>
      <w:r>
        <w:rPr>
          <w:rFonts w:ascii="Arial" w:hAnsi="Arial"/>
          <w:sz w:val="22"/>
          <w:szCs w:val="22"/>
        </w:rPr>
        <w:t>enseignant-e</w:t>
      </w:r>
      <w:proofErr w:type="spellEnd"/>
      <w:r>
        <w:rPr>
          <w:rFonts w:ascii="Arial" w:hAnsi="Arial"/>
          <w:sz w:val="22"/>
          <w:szCs w:val="22"/>
        </w:rPr>
        <w:t xml:space="preserve"> devra sans doute guider ses élèves pour les critères plus complexes portant sur le financement ou le but des entreprises.</w:t>
      </w:r>
    </w:p>
    <w:tbl>
      <w:tblPr>
        <w:tblW w:w="14280" w:type="dxa"/>
        <w:tblBorders>
          <w:top w:val="single" w:sz="2" w:space="0" w:color="000001"/>
          <w:bottom w:val="single" w:sz="2" w:space="0" w:color="000001"/>
          <w:insideH w:val="single" w:sz="2" w:space="0" w:color="000001"/>
        </w:tblBorders>
        <w:tblCellMar>
          <w:top w:w="55" w:type="dxa"/>
          <w:left w:w="55" w:type="dxa"/>
          <w:bottom w:w="55" w:type="dxa"/>
          <w:right w:w="55" w:type="dxa"/>
        </w:tblCellMar>
        <w:tblLook w:val="0000" w:firstRow="0" w:lastRow="0" w:firstColumn="0" w:lastColumn="0" w:noHBand="0" w:noVBand="0"/>
      </w:tblPr>
      <w:tblGrid>
        <w:gridCol w:w="14280"/>
      </w:tblGrid>
      <w:tr w:rsidR="007B14CB">
        <w:tc>
          <w:tcPr>
            <w:tcW w:w="14280" w:type="dxa"/>
            <w:tcBorders>
              <w:top w:val="single" w:sz="2" w:space="0" w:color="000001"/>
              <w:bottom w:val="single" w:sz="2" w:space="0" w:color="000001"/>
            </w:tcBorders>
            <w:shd w:val="clear" w:color="auto" w:fill="ADD58A"/>
          </w:tcPr>
          <w:p w:rsidR="007B14CB" w:rsidRDefault="00DA0ACA">
            <w:pPr>
              <w:pStyle w:val="Contenudetableau"/>
              <w:jc w:val="center"/>
              <w:rPr>
                <w:rFonts w:ascii="Arial" w:hAnsi="Arial"/>
                <w:b/>
                <w:bCs/>
              </w:rPr>
            </w:pPr>
            <w:r>
              <w:rPr>
                <w:rFonts w:ascii="Arial" w:hAnsi="Arial"/>
                <w:b/>
                <w:bCs/>
              </w:rPr>
              <w:lastRenderedPageBreak/>
              <w:t>Thème : Mobilité</w:t>
            </w:r>
          </w:p>
          <w:p w:rsidR="007B14CB" w:rsidRDefault="00DA0ACA">
            <w:pPr>
              <w:pStyle w:val="Contenudetableau"/>
              <w:jc w:val="center"/>
              <w:rPr>
                <w:rFonts w:ascii="Arial" w:hAnsi="Arial"/>
                <w:b/>
                <w:bCs/>
              </w:rPr>
            </w:pPr>
            <w:r>
              <w:rPr>
                <w:rFonts w:ascii="Arial" w:hAnsi="Arial"/>
                <w:b/>
                <w:bCs/>
              </w:rPr>
              <w:t>Entreprise / organisation</w:t>
            </w:r>
          </w:p>
        </w:tc>
      </w:tr>
    </w:tbl>
    <w:p w:rsidR="007B14CB" w:rsidRDefault="007B14CB">
      <w:pPr>
        <w:pStyle w:val="Corpsdetexte"/>
        <w:rPr>
          <w:sz w:val="12"/>
          <w:szCs w:val="12"/>
        </w:rPr>
      </w:pPr>
    </w:p>
    <w:tbl>
      <w:tblPr>
        <w:tblW w:w="14279" w:type="dxa"/>
        <w:tblBorders>
          <w:top w:val="single" w:sz="2" w:space="0" w:color="000001"/>
          <w:bottom w:val="single" w:sz="2" w:space="0" w:color="000001"/>
          <w:insideH w:val="single" w:sz="2" w:space="0" w:color="000001"/>
        </w:tblBorders>
        <w:tblCellMar>
          <w:top w:w="55" w:type="dxa"/>
          <w:left w:w="55" w:type="dxa"/>
          <w:bottom w:w="55" w:type="dxa"/>
          <w:right w:w="55" w:type="dxa"/>
        </w:tblCellMar>
        <w:tblLook w:val="0000" w:firstRow="0" w:lastRow="0" w:firstColumn="0" w:lastColumn="0" w:noHBand="0" w:noVBand="0"/>
      </w:tblPr>
      <w:tblGrid>
        <w:gridCol w:w="2911"/>
        <w:gridCol w:w="2739"/>
        <w:gridCol w:w="2874"/>
        <w:gridCol w:w="2876"/>
        <w:gridCol w:w="2879"/>
      </w:tblGrid>
      <w:tr w:rsidR="007B14CB">
        <w:tc>
          <w:tcPr>
            <w:tcW w:w="2911" w:type="dxa"/>
            <w:tcBorders>
              <w:top w:val="single" w:sz="2" w:space="0" w:color="000001"/>
              <w:bottom w:val="single" w:sz="2" w:space="0" w:color="000001"/>
            </w:tcBorders>
            <w:shd w:val="clear" w:color="auto" w:fill="ADD58A"/>
          </w:tcPr>
          <w:p w:rsidR="007B14CB" w:rsidRDefault="00DA0ACA">
            <w:pPr>
              <w:pStyle w:val="Contenudetableau"/>
              <w:rPr>
                <w:rFonts w:ascii="Arial" w:hAnsi="Arial"/>
                <w:b/>
                <w:bCs/>
              </w:rPr>
            </w:pPr>
            <w:r>
              <w:rPr>
                <w:rFonts w:ascii="Arial" w:hAnsi="Arial"/>
                <w:b/>
                <w:bCs/>
              </w:rPr>
              <w:t>Critère</w:t>
            </w:r>
          </w:p>
        </w:tc>
        <w:tc>
          <w:tcPr>
            <w:tcW w:w="2739" w:type="dxa"/>
            <w:tcBorders>
              <w:top w:val="single" w:sz="2" w:space="0" w:color="000001"/>
              <w:bottom w:val="single" w:sz="2" w:space="0" w:color="000001"/>
            </w:tcBorders>
            <w:shd w:val="clear" w:color="auto" w:fill="ADD58A"/>
          </w:tcPr>
          <w:p w:rsidR="007B14CB" w:rsidRDefault="00DA0ACA">
            <w:pPr>
              <w:pStyle w:val="Contenudetableau"/>
              <w:jc w:val="center"/>
              <w:rPr>
                <w:rFonts w:ascii="Arial" w:hAnsi="Arial"/>
                <w:b/>
                <w:bCs/>
                <w:i/>
                <w:iCs/>
              </w:rPr>
            </w:pPr>
            <w:r>
              <w:rPr>
                <w:rFonts w:ascii="Arial" w:hAnsi="Arial"/>
                <w:b/>
                <w:bCs/>
                <w:i/>
                <w:iCs/>
              </w:rPr>
              <w:t>Genève roule</w:t>
            </w:r>
          </w:p>
          <w:p w:rsidR="007B14CB" w:rsidRDefault="00DA0ACA">
            <w:pPr>
              <w:pStyle w:val="Contenudetableau"/>
              <w:jc w:val="center"/>
            </w:pPr>
            <w:r>
              <w:rPr>
                <w:noProof/>
                <w:lang w:val="fr-CH" w:eastAsia="fr-CH"/>
              </w:rPr>
              <w:drawing>
                <wp:inline distT="0" distB="0" distL="0" distR="0">
                  <wp:extent cx="1111250" cy="345440"/>
                  <wp:effectExtent l="0" t="0" r="0" b="0"/>
                  <wp:docPr id="1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pic:cNvPicPr>
                            <a:picLocks noChangeAspect="1" noChangeArrowheads="1"/>
                          </pic:cNvPicPr>
                        </pic:nvPicPr>
                        <pic:blipFill>
                          <a:blip r:embed="rId77"/>
                          <a:stretch>
                            <a:fillRect/>
                          </a:stretch>
                        </pic:blipFill>
                        <pic:spPr bwMode="auto">
                          <a:xfrm>
                            <a:off x="0" y="0"/>
                            <a:ext cx="1111250" cy="345440"/>
                          </a:xfrm>
                          <a:prstGeom prst="rect">
                            <a:avLst/>
                          </a:prstGeom>
                        </pic:spPr>
                      </pic:pic>
                    </a:graphicData>
                  </a:graphic>
                </wp:inline>
              </w:drawing>
            </w:r>
          </w:p>
        </w:tc>
        <w:tc>
          <w:tcPr>
            <w:tcW w:w="2874" w:type="dxa"/>
            <w:tcBorders>
              <w:top w:val="single" w:sz="2" w:space="0" w:color="000001"/>
              <w:bottom w:val="single" w:sz="2" w:space="0" w:color="000001"/>
            </w:tcBorders>
            <w:shd w:val="clear" w:color="auto" w:fill="ADD58A"/>
          </w:tcPr>
          <w:p w:rsidR="007B14CB" w:rsidRDefault="00DA0ACA">
            <w:pPr>
              <w:pStyle w:val="Contenudetableau"/>
              <w:jc w:val="center"/>
              <w:rPr>
                <w:rFonts w:ascii="Arial" w:hAnsi="Arial"/>
                <w:b/>
                <w:bCs/>
                <w:i/>
                <w:iCs/>
              </w:rPr>
            </w:pPr>
            <w:r>
              <w:rPr>
                <w:rFonts w:ascii="Arial" w:hAnsi="Arial"/>
                <w:b/>
                <w:bCs/>
                <w:i/>
                <w:iCs/>
              </w:rPr>
              <w:t>catch a car</w:t>
            </w:r>
          </w:p>
          <w:p w:rsidR="007B14CB" w:rsidRDefault="00DA0ACA">
            <w:pPr>
              <w:pStyle w:val="Contenudetableau"/>
              <w:jc w:val="center"/>
            </w:pPr>
            <w:r>
              <w:rPr>
                <w:noProof/>
                <w:lang w:val="fr-CH" w:eastAsia="fr-CH"/>
              </w:rPr>
              <w:drawing>
                <wp:inline distT="0" distB="0" distL="0" distR="0">
                  <wp:extent cx="619760" cy="453390"/>
                  <wp:effectExtent l="0" t="0" r="0" b="0"/>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pic:cNvPicPr>
                            <a:picLocks noChangeAspect="1" noChangeArrowheads="1"/>
                          </pic:cNvPicPr>
                        </pic:nvPicPr>
                        <pic:blipFill>
                          <a:blip r:embed="rId78"/>
                          <a:stretch>
                            <a:fillRect/>
                          </a:stretch>
                        </pic:blipFill>
                        <pic:spPr bwMode="auto">
                          <a:xfrm>
                            <a:off x="0" y="0"/>
                            <a:ext cx="619760" cy="453390"/>
                          </a:xfrm>
                          <a:prstGeom prst="rect">
                            <a:avLst/>
                          </a:prstGeom>
                        </pic:spPr>
                      </pic:pic>
                    </a:graphicData>
                  </a:graphic>
                </wp:inline>
              </w:drawing>
            </w:r>
          </w:p>
        </w:tc>
        <w:tc>
          <w:tcPr>
            <w:tcW w:w="2876" w:type="dxa"/>
            <w:tcBorders>
              <w:top w:val="single" w:sz="2" w:space="0" w:color="000001"/>
              <w:bottom w:val="single" w:sz="2" w:space="0" w:color="000001"/>
            </w:tcBorders>
            <w:shd w:val="clear" w:color="auto" w:fill="ADD58A"/>
          </w:tcPr>
          <w:p w:rsidR="007B14CB" w:rsidRDefault="00DA0ACA">
            <w:pPr>
              <w:pStyle w:val="Contenudetableau"/>
              <w:jc w:val="center"/>
              <w:rPr>
                <w:rFonts w:ascii="Arial" w:hAnsi="Arial"/>
                <w:b/>
                <w:bCs/>
                <w:i/>
                <w:iCs/>
              </w:rPr>
            </w:pPr>
            <w:proofErr w:type="spellStart"/>
            <w:r>
              <w:rPr>
                <w:rFonts w:ascii="Arial" w:hAnsi="Arial"/>
                <w:b/>
                <w:bCs/>
                <w:i/>
                <w:iCs/>
              </w:rPr>
              <w:t>sharoo</w:t>
            </w:r>
            <w:proofErr w:type="spellEnd"/>
          </w:p>
          <w:p w:rsidR="007B14CB" w:rsidRDefault="00DA0ACA">
            <w:pPr>
              <w:pStyle w:val="Contenudetableau"/>
              <w:jc w:val="center"/>
            </w:pPr>
            <w:r>
              <w:rPr>
                <w:noProof/>
                <w:lang w:val="fr-CH" w:eastAsia="fr-CH"/>
              </w:rPr>
              <w:drawing>
                <wp:inline distT="0" distB="0" distL="0" distR="0">
                  <wp:extent cx="477520" cy="477520"/>
                  <wp:effectExtent l="0" t="0" r="0" b="0"/>
                  <wp:docPr id="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
                          <pic:cNvPicPr>
                            <a:picLocks noChangeAspect="1" noChangeArrowheads="1"/>
                          </pic:cNvPicPr>
                        </pic:nvPicPr>
                        <pic:blipFill>
                          <a:blip r:embed="rId79"/>
                          <a:stretch>
                            <a:fillRect/>
                          </a:stretch>
                        </pic:blipFill>
                        <pic:spPr bwMode="auto">
                          <a:xfrm>
                            <a:off x="0" y="0"/>
                            <a:ext cx="477520" cy="477520"/>
                          </a:xfrm>
                          <a:prstGeom prst="rect">
                            <a:avLst/>
                          </a:prstGeom>
                        </pic:spPr>
                      </pic:pic>
                    </a:graphicData>
                  </a:graphic>
                </wp:inline>
              </w:drawing>
            </w:r>
          </w:p>
        </w:tc>
        <w:tc>
          <w:tcPr>
            <w:tcW w:w="2879" w:type="dxa"/>
            <w:tcBorders>
              <w:top w:val="single" w:sz="2" w:space="0" w:color="000001"/>
              <w:bottom w:val="single" w:sz="2" w:space="0" w:color="000001"/>
            </w:tcBorders>
            <w:shd w:val="clear" w:color="auto" w:fill="ADD58A"/>
          </w:tcPr>
          <w:p w:rsidR="007B14CB" w:rsidRDefault="00DA0ACA">
            <w:pPr>
              <w:pStyle w:val="Contenudetableau"/>
              <w:jc w:val="center"/>
              <w:rPr>
                <w:rFonts w:ascii="Arial" w:hAnsi="Arial"/>
                <w:b/>
                <w:bCs/>
                <w:i/>
                <w:iCs/>
              </w:rPr>
            </w:pPr>
            <w:proofErr w:type="spellStart"/>
            <w:r>
              <w:rPr>
                <w:rFonts w:ascii="Arial" w:hAnsi="Arial"/>
                <w:b/>
                <w:bCs/>
                <w:i/>
                <w:iCs/>
              </w:rPr>
              <w:t>uber</w:t>
            </w:r>
            <w:proofErr w:type="spellEnd"/>
          </w:p>
          <w:p w:rsidR="007B14CB" w:rsidRDefault="00DA0ACA">
            <w:pPr>
              <w:pStyle w:val="Contenudetableau"/>
              <w:jc w:val="center"/>
            </w:pPr>
            <w:r>
              <w:rPr>
                <w:noProof/>
                <w:lang w:val="fr-CH" w:eastAsia="fr-CH"/>
              </w:rPr>
              <w:drawing>
                <wp:inline distT="0" distB="0" distL="0" distR="0">
                  <wp:extent cx="833120" cy="292735"/>
                  <wp:effectExtent l="0" t="0" r="0" b="0"/>
                  <wp:docPr id="1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pic:cNvPicPr>
                            <a:picLocks noChangeAspect="1" noChangeArrowheads="1"/>
                          </pic:cNvPicPr>
                        </pic:nvPicPr>
                        <pic:blipFill>
                          <a:blip r:embed="rId80"/>
                          <a:stretch>
                            <a:fillRect/>
                          </a:stretch>
                        </pic:blipFill>
                        <pic:spPr bwMode="auto">
                          <a:xfrm>
                            <a:off x="0" y="0"/>
                            <a:ext cx="833120" cy="292735"/>
                          </a:xfrm>
                          <a:prstGeom prst="rect">
                            <a:avLst/>
                          </a:prstGeom>
                        </pic:spPr>
                      </pic:pic>
                    </a:graphicData>
                  </a:graphic>
                </wp:inline>
              </w:drawing>
            </w:r>
          </w:p>
        </w:tc>
      </w:tr>
      <w:tr w:rsidR="007B14CB">
        <w:tc>
          <w:tcPr>
            <w:tcW w:w="2911" w:type="dxa"/>
            <w:tcBorders>
              <w:top w:val="single" w:sz="2" w:space="0" w:color="000001"/>
              <w:bottom w:val="single" w:sz="2" w:space="0" w:color="000001"/>
            </w:tcBorders>
            <w:shd w:val="clear" w:color="auto" w:fill="auto"/>
          </w:tcPr>
          <w:p w:rsidR="007B14CB" w:rsidRDefault="00DA0ACA">
            <w:pPr>
              <w:pStyle w:val="Contenudetableau"/>
              <w:numPr>
                <w:ilvl w:val="0"/>
                <w:numId w:val="12"/>
              </w:numPr>
              <w:tabs>
                <w:tab w:val="left" w:pos="345"/>
              </w:tabs>
              <w:ind w:left="340" w:hanging="340"/>
              <w:rPr>
                <w:rFonts w:ascii="Arial" w:hAnsi="Arial"/>
                <w:sz w:val="20"/>
                <w:szCs w:val="20"/>
              </w:rPr>
            </w:pPr>
            <w:r>
              <w:rPr>
                <w:rFonts w:ascii="Arial" w:hAnsi="Arial"/>
                <w:sz w:val="20"/>
                <w:szCs w:val="20"/>
              </w:rPr>
              <w:t xml:space="preserve">Brève </w:t>
            </w:r>
            <w:r>
              <w:rPr>
                <w:rFonts w:ascii="Arial" w:hAnsi="Arial"/>
                <w:b/>
                <w:bCs/>
                <w:sz w:val="20"/>
                <w:szCs w:val="20"/>
              </w:rPr>
              <w:t xml:space="preserve">description </w:t>
            </w:r>
            <w:r>
              <w:rPr>
                <w:rFonts w:ascii="Arial" w:hAnsi="Arial"/>
                <w:sz w:val="20"/>
                <w:szCs w:val="20"/>
              </w:rPr>
              <w:t>du service</w:t>
            </w:r>
          </w:p>
          <w:p w:rsidR="007B14CB" w:rsidRDefault="007B14CB">
            <w:pPr>
              <w:pStyle w:val="Contenudetableau"/>
              <w:tabs>
                <w:tab w:val="left" w:pos="345"/>
              </w:tabs>
              <w:rPr>
                <w:rFonts w:ascii="Arial" w:hAnsi="Arial"/>
                <w:sz w:val="20"/>
                <w:szCs w:val="20"/>
              </w:rPr>
            </w:pPr>
          </w:p>
          <w:p w:rsidR="007B14CB" w:rsidRDefault="007B14CB">
            <w:pPr>
              <w:pStyle w:val="Contenudetableau"/>
              <w:tabs>
                <w:tab w:val="left" w:pos="345"/>
              </w:tabs>
              <w:rPr>
                <w:rFonts w:ascii="Arial" w:hAnsi="Arial"/>
                <w:sz w:val="20"/>
                <w:szCs w:val="20"/>
              </w:rPr>
            </w:pPr>
          </w:p>
        </w:tc>
        <w:tc>
          <w:tcPr>
            <w:tcW w:w="273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Location de vélo pour la journée</w:t>
            </w:r>
          </w:p>
          <w:p w:rsidR="007B14CB" w:rsidRDefault="00DA0ACA">
            <w:pPr>
              <w:pStyle w:val="Contenudetableau"/>
              <w:rPr>
                <w:rFonts w:ascii="Arial" w:hAnsi="Arial"/>
                <w:color w:val="407927"/>
                <w:sz w:val="20"/>
                <w:szCs w:val="20"/>
              </w:rPr>
            </w:pPr>
            <w:r>
              <w:rPr>
                <w:rFonts w:ascii="Arial" w:hAnsi="Arial"/>
                <w:color w:val="407927"/>
                <w:sz w:val="20"/>
                <w:szCs w:val="20"/>
              </w:rPr>
              <w:t>Association engagée dans la réinsertion professionnelle</w:t>
            </w:r>
          </w:p>
        </w:tc>
        <w:tc>
          <w:tcPr>
            <w:tcW w:w="2874"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Système d’auto-partage</w:t>
            </w:r>
          </w:p>
        </w:tc>
        <w:tc>
          <w:tcPr>
            <w:tcW w:w="2876"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Système d’auto-partage de particulier à particulier</w:t>
            </w:r>
          </w:p>
        </w:tc>
        <w:tc>
          <w:tcPr>
            <w:tcW w:w="287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Service de véhicule avec chauffeur (VTC : véhicule de transport avec chauffeur OU voiture avec chauffeur)</w:t>
            </w:r>
          </w:p>
        </w:tc>
      </w:tr>
      <w:tr w:rsidR="007B14CB">
        <w:tc>
          <w:tcPr>
            <w:tcW w:w="2911" w:type="dxa"/>
            <w:tcBorders>
              <w:top w:val="single" w:sz="2" w:space="0" w:color="000001"/>
              <w:bottom w:val="single" w:sz="2" w:space="0" w:color="000001"/>
            </w:tcBorders>
            <w:shd w:val="clear" w:color="auto" w:fill="auto"/>
          </w:tcPr>
          <w:p w:rsidR="007B14CB" w:rsidRDefault="00DA0ACA">
            <w:pPr>
              <w:pStyle w:val="Contenudetableau"/>
              <w:numPr>
                <w:ilvl w:val="0"/>
                <w:numId w:val="12"/>
              </w:numPr>
              <w:tabs>
                <w:tab w:val="left" w:pos="345"/>
              </w:tabs>
              <w:ind w:left="340" w:hanging="340"/>
              <w:rPr>
                <w:rFonts w:ascii="Arial" w:hAnsi="Arial"/>
                <w:b/>
                <w:bCs/>
                <w:sz w:val="20"/>
                <w:szCs w:val="20"/>
              </w:rPr>
            </w:pPr>
            <w:r>
              <w:rPr>
                <w:rFonts w:ascii="Arial" w:hAnsi="Arial"/>
                <w:sz w:val="20"/>
                <w:szCs w:val="20"/>
              </w:rPr>
              <w:t xml:space="preserve">Quelle est la </w:t>
            </w:r>
            <w:r>
              <w:rPr>
                <w:rFonts w:ascii="Arial" w:hAnsi="Arial"/>
                <w:b/>
                <w:bCs/>
                <w:sz w:val="20"/>
                <w:szCs w:val="20"/>
              </w:rPr>
              <w:t xml:space="preserve">ressource </w:t>
            </w:r>
            <w:r>
              <w:rPr>
                <w:rFonts w:ascii="Arial" w:hAnsi="Arial"/>
                <w:sz w:val="20"/>
                <w:szCs w:val="20"/>
              </w:rPr>
              <w:t>mise à disposition ?</w:t>
            </w:r>
          </w:p>
        </w:tc>
        <w:tc>
          <w:tcPr>
            <w:tcW w:w="273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vélo</w:t>
            </w:r>
          </w:p>
        </w:tc>
        <w:tc>
          <w:tcPr>
            <w:tcW w:w="2874"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voiture</w:t>
            </w:r>
          </w:p>
        </w:tc>
        <w:tc>
          <w:tcPr>
            <w:tcW w:w="2876"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voiture</w:t>
            </w:r>
          </w:p>
        </w:tc>
        <w:tc>
          <w:tcPr>
            <w:tcW w:w="287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voiture avec chauffeur</w:t>
            </w:r>
          </w:p>
        </w:tc>
      </w:tr>
      <w:tr w:rsidR="007B14CB">
        <w:tc>
          <w:tcPr>
            <w:tcW w:w="2911" w:type="dxa"/>
            <w:tcBorders>
              <w:top w:val="single" w:sz="2" w:space="0" w:color="000001"/>
              <w:bottom w:val="single" w:sz="2" w:space="0" w:color="000001"/>
            </w:tcBorders>
            <w:shd w:val="clear" w:color="auto" w:fill="auto"/>
          </w:tcPr>
          <w:p w:rsidR="007B14CB" w:rsidRDefault="00DA0ACA">
            <w:pPr>
              <w:pStyle w:val="Contenudetableau"/>
              <w:numPr>
                <w:ilvl w:val="0"/>
                <w:numId w:val="12"/>
              </w:numPr>
              <w:tabs>
                <w:tab w:val="left" w:pos="345"/>
              </w:tabs>
              <w:ind w:left="340" w:hanging="340"/>
              <w:rPr>
                <w:rFonts w:ascii="Arial" w:hAnsi="Arial"/>
                <w:b/>
                <w:bCs/>
                <w:sz w:val="20"/>
                <w:szCs w:val="20"/>
              </w:rPr>
            </w:pPr>
            <w:r>
              <w:rPr>
                <w:rFonts w:ascii="Arial" w:hAnsi="Arial"/>
                <w:b/>
                <w:bCs/>
                <w:sz w:val="20"/>
                <w:szCs w:val="20"/>
              </w:rPr>
              <w:t>coût d'utilisation</w:t>
            </w:r>
          </w:p>
          <w:p w:rsidR="007B14CB" w:rsidRDefault="00DA0ACA">
            <w:pPr>
              <w:pStyle w:val="Contenudetableau"/>
              <w:tabs>
                <w:tab w:val="left" w:pos="345"/>
              </w:tabs>
            </w:pPr>
            <w:r>
              <w:rPr>
                <w:rFonts w:ascii="Arial" w:hAnsi="Arial"/>
                <w:sz w:val="20"/>
                <w:szCs w:val="20"/>
              </w:rPr>
              <w:t>(type de tarification)</w:t>
            </w:r>
          </w:p>
          <w:p w:rsidR="007B14CB" w:rsidRDefault="007B14CB">
            <w:pPr>
              <w:pStyle w:val="Contenudetableau"/>
              <w:tabs>
                <w:tab w:val="left" w:pos="345"/>
              </w:tabs>
              <w:ind w:left="1117"/>
              <w:rPr>
                <w:rFonts w:ascii="Arial" w:hAnsi="Arial"/>
                <w:sz w:val="20"/>
                <w:szCs w:val="20"/>
              </w:rPr>
            </w:pPr>
          </w:p>
        </w:tc>
        <w:tc>
          <w:tcPr>
            <w:tcW w:w="273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selon type de vélo et durée</w:t>
            </w:r>
          </w:p>
          <w:p w:rsidR="007B14CB" w:rsidRDefault="00DA0ACA">
            <w:pPr>
              <w:pStyle w:val="Contenudetableau"/>
              <w:rPr>
                <w:rFonts w:ascii="Arial" w:hAnsi="Arial"/>
                <w:color w:val="407927"/>
                <w:sz w:val="20"/>
                <w:szCs w:val="20"/>
              </w:rPr>
            </w:pPr>
            <w:r>
              <w:rPr>
                <w:rFonts w:ascii="Arial" w:hAnsi="Arial"/>
                <w:color w:val="407927"/>
                <w:sz w:val="20"/>
                <w:szCs w:val="20"/>
              </w:rPr>
              <w:t>5.- à 20.- Fr.</w:t>
            </w:r>
          </w:p>
        </w:tc>
        <w:tc>
          <w:tcPr>
            <w:tcW w:w="2874"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selon durée + km parcourus</w:t>
            </w:r>
          </w:p>
        </w:tc>
        <w:tc>
          <w:tcPr>
            <w:tcW w:w="2876"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Fixé par prêteur.</w:t>
            </w:r>
          </w:p>
          <w:p w:rsidR="007B14CB" w:rsidRDefault="00DA0ACA">
            <w:pPr>
              <w:pStyle w:val="Contenudetableau"/>
              <w:rPr>
                <w:rFonts w:ascii="Arial" w:hAnsi="Arial"/>
                <w:color w:val="407927"/>
                <w:sz w:val="20"/>
                <w:szCs w:val="20"/>
              </w:rPr>
            </w:pPr>
            <w:r>
              <w:rPr>
                <w:rFonts w:ascii="Arial" w:hAnsi="Arial"/>
                <w:color w:val="407927"/>
                <w:sz w:val="20"/>
                <w:szCs w:val="20"/>
              </w:rPr>
              <w:t>env. 6.-/h ou 60.-/jour</w:t>
            </w:r>
          </w:p>
        </w:tc>
        <w:tc>
          <w:tcPr>
            <w:tcW w:w="287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Tarif fixe + km parcourus + durée</w:t>
            </w:r>
          </w:p>
        </w:tc>
      </w:tr>
      <w:tr w:rsidR="007B14CB">
        <w:tc>
          <w:tcPr>
            <w:tcW w:w="2911" w:type="dxa"/>
            <w:tcBorders>
              <w:top w:val="single" w:sz="2" w:space="0" w:color="000001"/>
              <w:bottom w:val="single" w:sz="2" w:space="0" w:color="000001"/>
            </w:tcBorders>
            <w:shd w:val="clear" w:color="auto" w:fill="auto"/>
          </w:tcPr>
          <w:p w:rsidR="007B14CB" w:rsidRDefault="00DA0ACA">
            <w:pPr>
              <w:pStyle w:val="Contenudetableau"/>
              <w:numPr>
                <w:ilvl w:val="0"/>
                <w:numId w:val="12"/>
              </w:numPr>
              <w:tabs>
                <w:tab w:val="left" w:pos="345"/>
              </w:tabs>
              <w:ind w:left="340" w:hanging="340"/>
              <w:rPr>
                <w:rFonts w:ascii="Arial" w:hAnsi="Arial"/>
                <w:sz w:val="20"/>
                <w:szCs w:val="20"/>
              </w:rPr>
            </w:pPr>
            <w:r>
              <w:rPr>
                <w:rFonts w:ascii="Arial" w:hAnsi="Arial"/>
                <w:b/>
                <w:bCs/>
                <w:sz w:val="20"/>
                <w:szCs w:val="20"/>
              </w:rPr>
              <w:t xml:space="preserve">échelle </w:t>
            </w:r>
            <w:r>
              <w:rPr>
                <w:rFonts w:ascii="Arial" w:hAnsi="Arial"/>
                <w:sz w:val="20"/>
                <w:szCs w:val="20"/>
              </w:rPr>
              <w:t>du service proposé (local, national, mondial?)</w:t>
            </w:r>
          </w:p>
        </w:tc>
        <w:tc>
          <w:tcPr>
            <w:tcW w:w="273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local</w:t>
            </w:r>
          </w:p>
        </w:tc>
        <w:tc>
          <w:tcPr>
            <w:tcW w:w="2874"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 local (GE et Bâle)</w:t>
            </w:r>
          </w:p>
        </w:tc>
        <w:tc>
          <w:tcPr>
            <w:tcW w:w="2876"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national</w:t>
            </w:r>
          </w:p>
        </w:tc>
        <w:tc>
          <w:tcPr>
            <w:tcW w:w="287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mondial</w:t>
            </w:r>
          </w:p>
        </w:tc>
      </w:tr>
      <w:tr w:rsidR="007B14CB">
        <w:tc>
          <w:tcPr>
            <w:tcW w:w="2911" w:type="dxa"/>
            <w:tcBorders>
              <w:top w:val="single" w:sz="2" w:space="0" w:color="000001"/>
              <w:bottom w:val="single" w:sz="2" w:space="0" w:color="000001"/>
            </w:tcBorders>
            <w:shd w:val="clear" w:color="auto" w:fill="auto"/>
          </w:tcPr>
          <w:p w:rsidR="007B14CB" w:rsidRDefault="00DA0ACA">
            <w:pPr>
              <w:pStyle w:val="Contenudetableau"/>
              <w:numPr>
                <w:ilvl w:val="0"/>
                <w:numId w:val="12"/>
              </w:numPr>
              <w:tabs>
                <w:tab w:val="left" w:pos="345"/>
              </w:tabs>
              <w:ind w:left="340" w:hanging="340"/>
              <w:rPr>
                <w:rFonts w:ascii="Arial" w:hAnsi="Arial"/>
                <w:b/>
                <w:bCs/>
                <w:sz w:val="20"/>
                <w:szCs w:val="20"/>
              </w:rPr>
            </w:pPr>
            <w:r>
              <w:rPr>
                <w:rFonts w:ascii="Arial" w:hAnsi="Arial"/>
                <w:b/>
                <w:bCs/>
                <w:sz w:val="20"/>
                <w:szCs w:val="20"/>
              </w:rPr>
              <w:t>forme juridique de l'organisation / entreprise</w:t>
            </w:r>
          </w:p>
          <w:p w:rsidR="007B14CB" w:rsidRDefault="00DA0ACA">
            <w:pPr>
              <w:pStyle w:val="Contenudetableau"/>
              <w:tabs>
                <w:tab w:val="left" w:pos="345"/>
              </w:tabs>
            </w:pPr>
            <w:r>
              <w:rPr>
                <w:rFonts w:ascii="Arial" w:hAnsi="Arial"/>
                <w:sz w:val="20"/>
                <w:szCs w:val="20"/>
              </w:rPr>
              <w:t>(association, coopérative, société anonyme ?)</w:t>
            </w:r>
          </w:p>
        </w:tc>
        <w:tc>
          <w:tcPr>
            <w:tcW w:w="273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association</w:t>
            </w:r>
          </w:p>
        </w:tc>
        <w:tc>
          <w:tcPr>
            <w:tcW w:w="2874"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SA</w:t>
            </w:r>
          </w:p>
          <w:p w:rsidR="007B14CB" w:rsidRDefault="00DA0ACA">
            <w:pPr>
              <w:pStyle w:val="Contenudetableau"/>
              <w:rPr>
                <w:rFonts w:ascii="Arial" w:hAnsi="Arial"/>
                <w:color w:val="407927"/>
                <w:sz w:val="20"/>
                <w:szCs w:val="20"/>
              </w:rPr>
            </w:pPr>
            <w:r>
              <w:rPr>
                <w:rFonts w:ascii="Arial" w:hAnsi="Arial"/>
                <w:color w:val="407927"/>
                <w:sz w:val="20"/>
                <w:szCs w:val="20"/>
              </w:rPr>
              <w:t xml:space="preserve">100 % </w:t>
            </w:r>
            <w:proofErr w:type="spellStart"/>
            <w:r>
              <w:rPr>
                <w:rFonts w:ascii="Arial" w:hAnsi="Arial"/>
                <w:color w:val="407927"/>
                <w:sz w:val="20"/>
                <w:szCs w:val="20"/>
              </w:rPr>
              <w:t>mobility</w:t>
            </w:r>
            <w:proofErr w:type="spellEnd"/>
            <w:r>
              <w:rPr>
                <w:rFonts w:ascii="Arial" w:hAnsi="Arial"/>
                <w:color w:val="407927"/>
                <w:sz w:val="20"/>
                <w:szCs w:val="20"/>
              </w:rPr>
              <w:t> ?</w:t>
            </w:r>
          </w:p>
        </w:tc>
        <w:tc>
          <w:tcPr>
            <w:tcW w:w="2876"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SA</w:t>
            </w:r>
          </w:p>
          <w:p w:rsidR="007B14CB" w:rsidRDefault="00DA0ACA">
            <w:pPr>
              <w:pStyle w:val="Contenudetableau"/>
              <w:rPr>
                <w:rFonts w:ascii="Arial" w:hAnsi="Arial"/>
                <w:color w:val="407927"/>
                <w:sz w:val="20"/>
                <w:szCs w:val="20"/>
              </w:rPr>
            </w:pPr>
            <w:r>
              <w:rPr>
                <w:rFonts w:ascii="Arial" w:hAnsi="Arial"/>
                <w:color w:val="407927"/>
                <w:sz w:val="20"/>
                <w:szCs w:val="20"/>
              </w:rPr>
              <w:t xml:space="preserve">(AMAG, Migros, La Mobilière </w:t>
            </w:r>
            <w:proofErr w:type="spellStart"/>
            <w:proofErr w:type="gramStart"/>
            <w:r>
              <w:rPr>
                <w:rFonts w:ascii="Arial" w:hAnsi="Arial"/>
                <w:color w:val="407927"/>
                <w:sz w:val="20"/>
                <w:szCs w:val="20"/>
              </w:rPr>
              <w:t>ass</w:t>
            </w:r>
            <w:proofErr w:type="spellEnd"/>
            <w:r>
              <w:rPr>
                <w:rFonts w:ascii="Arial" w:hAnsi="Arial"/>
                <w:color w:val="407927"/>
                <w:sz w:val="20"/>
                <w:szCs w:val="20"/>
              </w:rPr>
              <w:t>.,</w:t>
            </w:r>
            <w:proofErr w:type="gramEnd"/>
            <w:r>
              <w:rPr>
                <w:rFonts w:ascii="Arial" w:hAnsi="Arial"/>
                <w:color w:val="407927"/>
                <w:sz w:val="20"/>
                <w:szCs w:val="20"/>
              </w:rPr>
              <w:t xml:space="preserve"> </w:t>
            </w:r>
            <w:proofErr w:type="spellStart"/>
            <w:r>
              <w:rPr>
                <w:rFonts w:ascii="Arial" w:hAnsi="Arial"/>
                <w:color w:val="407927"/>
                <w:sz w:val="20"/>
                <w:szCs w:val="20"/>
              </w:rPr>
              <w:t>mobility</w:t>
            </w:r>
            <w:proofErr w:type="spellEnd"/>
            <w:r>
              <w:rPr>
                <w:rFonts w:ascii="Arial" w:hAnsi="Arial"/>
                <w:color w:val="407927"/>
                <w:sz w:val="20"/>
                <w:szCs w:val="20"/>
              </w:rPr>
              <w:t>)</w:t>
            </w:r>
          </w:p>
        </w:tc>
        <w:tc>
          <w:tcPr>
            <w:tcW w:w="287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SA</w:t>
            </w:r>
          </w:p>
          <w:p w:rsidR="007B14CB" w:rsidRDefault="00DA0ACA">
            <w:pPr>
              <w:pStyle w:val="Contenudetableau"/>
              <w:rPr>
                <w:rFonts w:ascii="Arial" w:hAnsi="Arial"/>
                <w:color w:val="407927"/>
                <w:sz w:val="20"/>
                <w:szCs w:val="20"/>
              </w:rPr>
            </w:pPr>
            <w:r>
              <w:rPr>
                <w:rFonts w:ascii="Arial" w:hAnsi="Arial"/>
                <w:color w:val="407927"/>
                <w:sz w:val="20"/>
                <w:szCs w:val="20"/>
              </w:rPr>
              <w:t xml:space="preserve">(Google, </w:t>
            </w:r>
            <w:proofErr w:type="spellStart"/>
            <w:r>
              <w:rPr>
                <w:rFonts w:ascii="Arial" w:hAnsi="Arial"/>
                <w:color w:val="407927"/>
                <w:sz w:val="20"/>
                <w:szCs w:val="20"/>
              </w:rPr>
              <w:t>Baidu</w:t>
            </w:r>
            <w:proofErr w:type="spellEnd"/>
            <w:r>
              <w:rPr>
                <w:rFonts w:ascii="Arial" w:hAnsi="Arial"/>
                <w:color w:val="407927"/>
                <w:sz w:val="20"/>
                <w:szCs w:val="20"/>
              </w:rPr>
              <w:t xml:space="preserve">, Toyota, </w:t>
            </w:r>
            <w:proofErr w:type="spellStart"/>
            <w:r>
              <w:rPr>
                <w:rFonts w:ascii="Arial" w:hAnsi="Arial"/>
                <w:color w:val="407927"/>
                <w:sz w:val="20"/>
                <w:szCs w:val="20"/>
              </w:rPr>
              <w:t>Softbank</w:t>
            </w:r>
            <w:proofErr w:type="spellEnd"/>
            <w:r>
              <w:rPr>
                <w:rFonts w:ascii="Arial" w:hAnsi="Arial"/>
                <w:color w:val="407927"/>
                <w:sz w:val="20"/>
                <w:szCs w:val="20"/>
              </w:rPr>
              <w:t>, etc.)</w:t>
            </w:r>
          </w:p>
        </w:tc>
      </w:tr>
      <w:tr w:rsidR="007B14CB">
        <w:tc>
          <w:tcPr>
            <w:tcW w:w="2911" w:type="dxa"/>
            <w:tcBorders>
              <w:top w:val="single" w:sz="2" w:space="0" w:color="000001"/>
              <w:bottom w:val="single" w:sz="2" w:space="0" w:color="000001"/>
            </w:tcBorders>
            <w:shd w:val="clear" w:color="auto" w:fill="auto"/>
          </w:tcPr>
          <w:p w:rsidR="007B14CB" w:rsidRDefault="00DA0ACA">
            <w:pPr>
              <w:pStyle w:val="Contenudetableau"/>
              <w:numPr>
                <w:ilvl w:val="0"/>
                <w:numId w:val="12"/>
              </w:numPr>
              <w:tabs>
                <w:tab w:val="left" w:pos="345"/>
              </w:tabs>
              <w:ind w:left="340" w:hanging="340"/>
              <w:rPr>
                <w:rFonts w:ascii="Arial" w:hAnsi="Arial"/>
                <w:b/>
                <w:bCs/>
                <w:sz w:val="20"/>
                <w:szCs w:val="20"/>
              </w:rPr>
            </w:pPr>
            <w:r>
              <w:rPr>
                <w:rFonts w:ascii="Arial" w:hAnsi="Arial"/>
                <w:b/>
                <w:bCs/>
                <w:sz w:val="20"/>
                <w:szCs w:val="20"/>
              </w:rPr>
              <w:t>propriété de la ressource</w:t>
            </w:r>
          </w:p>
          <w:p w:rsidR="007B14CB" w:rsidRDefault="00DA0ACA">
            <w:pPr>
              <w:pStyle w:val="Contenudetableau"/>
              <w:tabs>
                <w:tab w:val="left" w:pos="675"/>
              </w:tabs>
            </w:pPr>
            <w:r>
              <w:rPr>
                <w:rFonts w:ascii="Arial" w:hAnsi="Arial"/>
                <w:sz w:val="20"/>
                <w:szCs w:val="20"/>
              </w:rPr>
              <w:t>à qui appartient la ressource partagée ?</w:t>
            </w:r>
          </w:p>
          <w:p w:rsidR="007B14CB" w:rsidRDefault="00DA0ACA">
            <w:pPr>
              <w:pStyle w:val="Contenudetableau"/>
              <w:tabs>
                <w:tab w:val="left" w:pos="675"/>
              </w:tabs>
            </w:pPr>
            <w:r>
              <w:rPr>
                <w:rFonts w:ascii="Arial" w:hAnsi="Arial"/>
                <w:sz w:val="20"/>
                <w:szCs w:val="20"/>
              </w:rPr>
              <w:t>(particuliers, entreprise, État)</w:t>
            </w:r>
          </w:p>
        </w:tc>
        <w:tc>
          <w:tcPr>
            <w:tcW w:w="273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entreprise (association)</w:t>
            </w:r>
          </w:p>
        </w:tc>
        <w:tc>
          <w:tcPr>
            <w:tcW w:w="2874"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entreprise</w:t>
            </w:r>
          </w:p>
        </w:tc>
        <w:tc>
          <w:tcPr>
            <w:tcW w:w="2876"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particuliers</w:t>
            </w:r>
          </w:p>
        </w:tc>
        <w:tc>
          <w:tcPr>
            <w:tcW w:w="287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particuliers</w:t>
            </w:r>
          </w:p>
        </w:tc>
      </w:tr>
      <w:tr w:rsidR="007B14CB">
        <w:tc>
          <w:tcPr>
            <w:tcW w:w="2911" w:type="dxa"/>
            <w:tcBorders>
              <w:top w:val="single" w:sz="2" w:space="0" w:color="000001"/>
              <w:bottom w:val="single" w:sz="2" w:space="0" w:color="000001"/>
            </w:tcBorders>
            <w:shd w:val="clear" w:color="auto" w:fill="auto"/>
          </w:tcPr>
          <w:p w:rsidR="007B14CB" w:rsidRDefault="00DA0ACA">
            <w:pPr>
              <w:pStyle w:val="Contenudetableau"/>
              <w:numPr>
                <w:ilvl w:val="0"/>
                <w:numId w:val="12"/>
              </w:numPr>
              <w:tabs>
                <w:tab w:val="left" w:pos="345"/>
              </w:tabs>
              <w:ind w:left="340" w:hanging="340"/>
              <w:rPr>
                <w:rFonts w:ascii="Arial" w:hAnsi="Arial"/>
                <w:b/>
                <w:bCs/>
                <w:sz w:val="20"/>
                <w:szCs w:val="20"/>
              </w:rPr>
            </w:pPr>
            <w:r>
              <w:rPr>
                <w:rFonts w:ascii="Arial" w:hAnsi="Arial"/>
                <w:b/>
                <w:bCs/>
                <w:sz w:val="20"/>
                <w:szCs w:val="20"/>
              </w:rPr>
              <w:t>financement de l'entreprise</w:t>
            </w:r>
          </w:p>
          <w:p w:rsidR="007B14CB" w:rsidRDefault="00DA0ACA">
            <w:pPr>
              <w:pStyle w:val="Contenudetableau"/>
              <w:tabs>
                <w:tab w:val="left" w:pos="345"/>
              </w:tabs>
            </w:pPr>
            <w:r>
              <w:rPr>
                <w:rFonts w:ascii="Arial" w:hAnsi="Arial"/>
                <w:sz w:val="20"/>
                <w:szCs w:val="20"/>
              </w:rPr>
              <w:t>(privé [particuliers, entreprises], public, mixte)</w:t>
            </w:r>
          </w:p>
        </w:tc>
        <w:tc>
          <w:tcPr>
            <w:tcW w:w="273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principalement public (subventions)</w:t>
            </w:r>
          </w:p>
        </w:tc>
        <w:tc>
          <w:tcPr>
            <w:tcW w:w="2874"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privé</w:t>
            </w:r>
          </w:p>
        </w:tc>
        <w:tc>
          <w:tcPr>
            <w:tcW w:w="2876"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privé</w:t>
            </w:r>
          </w:p>
        </w:tc>
        <w:tc>
          <w:tcPr>
            <w:tcW w:w="287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privé</w:t>
            </w:r>
          </w:p>
        </w:tc>
      </w:tr>
      <w:tr w:rsidR="007B14CB">
        <w:tc>
          <w:tcPr>
            <w:tcW w:w="2911" w:type="dxa"/>
            <w:tcBorders>
              <w:top w:val="single" w:sz="2" w:space="0" w:color="000001"/>
              <w:bottom w:val="single" w:sz="2" w:space="0" w:color="000001"/>
            </w:tcBorders>
            <w:shd w:val="clear" w:color="auto" w:fill="auto"/>
          </w:tcPr>
          <w:p w:rsidR="007B14CB" w:rsidRDefault="00DA0ACA">
            <w:pPr>
              <w:pStyle w:val="Contenudetableau"/>
              <w:numPr>
                <w:ilvl w:val="0"/>
                <w:numId w:val="12"/>
              </w:numPr>
              <w:tabs>
                <w:tab w:val="left" w:pos="345"/>
              </w:tabs>
              <w:ind w:left="340" w:hanging="340"/>
              <w:rPr>
                <w:rFonts w:ascii="Arial" w:hAnsi="Arial"/>
                <w:b/>
                <w:bCs/>
                <w:sz w:val="20"/>
                <w:szCs w:val="20"/>
              </w:rPr>
            </w:pPr>
            <w:r>
              <w:rPr>
                <w:rFonts w:ascii="Arial" w:hAnsi="Arial"/>
                <w:b/>
                <w:bCs/>
                <w:sz w:val="20"/>
                <w:szCs w:val="20"/>
              </w:rPr>
              <w:t>but</w:t>
            </w:r>
          </w:p>
          <w:p w:rsidR="007B14CB" w:rsidRDefault="00DA0ACA">
            <w:pPr>
              <w:pStyle w:val="Contenudetableau"/>
              <w:tabs>
                <w:tab w:val="left" w:pos="345"/>
              </w:tabs>
            </w:pPr>
            <w:r>
              <w:rPr>
                <w:rFonts w:ascii="Arial" w:hAnsi="Arial"/>
                <w:sz w:val="20"/>
                <w:szCs w:val="20"/>
              </w:rPr>
              <w:t xml:space="preserve">(lucratif, non lucratif, </w:t>
            </w:r>
            <w:proofErr w:type="spellStart"/>
            <w:r>
              <w:rPr>
                <w:rFonts w:ascii="Arial" w:hAnsi="Arial"/>
                <w:sz w:val="20"/>
                <w:szCs w:val="20"/>
              </w:rPr>
              <w:t>lucrativité</w:t>
            </w:r>
            <w:proofErr w:type="spellEnd"/>
            <w:r>
              <w:rPr>
                <w:rFonts w:ascii="Arial" w:hAnsi="Arial"/>
                <w:sz w:val="20"/>
                <w:szCs w:val="20"/>
              </w:rPr>
              <w:t xml:space="preserve"> limitée ?)</w:t>
            </w:r>
          </w:p>
        </w:tc>
        <w:tc>
          <w:tcPr>
            <w:tcW w:w="273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non lucratif</w:t>
            </w:r>
          </w:p>
        </w:tc>
        <w:tc>
          <w:tcPr>
            <w:tcW w:w="2874"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lucratif (</w:t>
            </w:r>
            <w:proofErr w:type="spellStart"/>
            <w:r>
              <w:rPr>
                <w:rFonts w:ascii="Arial" w:hAnsi="Arial"/>
                <w:color w:val="407927"/>
                <w:sz w:val="20"/>
                <w:szCs w:val="20"/>
              </w:rPr>
              <w:t>lucrativité</w:t>
            </w:r>
            <w:proofErr w:type="spellEnd"/>
            <w:r>
              <w:rPr>
                <w:rFonts w:ascii="Arial" w:hAnsi="Arial"/>
                <w:color w:val="407927"/>
                <w:sz w:val="20"/>
                <w:szCs w:val="20"/>
              </w:rPr>
              <w:t xml:space="preserve"> limitée ?)</w:t>
            </w:r>
          </w:p>
        </w:tc>
        <w:tc>
          <w:tcPr>
            <w:tcW w:w="2876"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lucratif</w:t>
            </w:r>
          </w:p>
        </w:tc>
        <w:tc>
          <w:tcPr>
            <w:tcW w:w="2879" w:type="dxa"/>
            <w:tcBorders>
              <w:top w:val="single" w:sz="2" w:space="0" w:color="000001"/>
              <w:bottom w:val="single" w:sz="2" w:space="0" w:color="000001"/>
            </w:tcBorders>
            <w:shd w:val="clear" w:color="auto" w:fill="auto"/>
          </w:tcPr>
          <w:p w:rsidR="007B14CB" w:rsidRDefault="00DA0ACA">
            <w:pPr>
              <w:pStyle w:val="Contenudetableau"/>
              <w:rPr>
                <w:rFonts w:ascii="Arial" w:hAnsi="Arial"/>
                <w:color w:val="407927"/>
                <w:sz w:val="20"/>
                <w:szCs w:val="20"/>
              </w:rPr>
            </w:pPr>
            <w:r>
              <w:rPr>
                <w:rFonts w:ascii="Arial" w:hAnsi="Arial"/>
                <w:color w:val="407927"/>
                <w:sz w:val="20"/>
                <w:szCs w:val="20"/>
              </w:rPr>
              <w:t>lucratif</w:t>
            </w:r>
          </w:p>
        </w:tc>
      </w:tr>
    </w:tbl>
    <w:p w:rsidR="007B14CB" w:rsidRDefault="007B14CB">
      <w:pPr>
        <w:rPr>
          <w:rFonts w:ascii="Arial" w:hAnsi="Arial"/>
          <w:b/>
          <w:bCs/>
        </w:rPr>
        <w:sectPr w:rsidR="007B14CB">
          <w:footerReference w:type="default" r:id="rId81"/>
          <w:pgSz w:w="16838" w:h="11906" w:orient="landscape"/>
          <w:pgMar w:top="1134" w:right="1134" w:bottom="1134" w:left="1134" w:header="0" w:footer="657" w:gutter="0"/>
          <w:cols w:space="720"/>
          <w:formProt w:val="0"/>
          <w:docGrid w:linePitch="600"/>
        </w:sectPr>
      </w:pPr>
    </w:p>
    <w:p w:rsidR="007B14CB" w:rsidRDefault="00DA0ACA">
      <w:pPr>
        <w:rPr>
          <w:sz w:val="28"/>
          <w:szCs w:val="28"/>
        </w:rPr>
      </w:pPr>
      <w:r>
        <w:rPr>
          <w:rFonts w:ascii="Arial" w:hAnsi="Arial"/>
          <w:b/>
          <w:bCs/>
          <w:sz w:val="28"/>
          <w:szCs w:val="28"/>
        </w:rPr>
        <w:lastRenderedPageBreak/>
        <w:t>Phase 3 : Concepts (ESS et économie collaborative)</w:t>
      </w:r>
    </w:p>
    <w:p w:rsidR="007B14CB" w:rsidRDefault="007B14CB">
      <w:bookmarkStart w:id="98" w:name="__DdeLink__2035_1358063872"/>
      <w:bookmarkEnd w:id="98"/>
    </w:p>
    <w:p w:rsidR="007B14CB" w:rsidRDefault="00DA0ACA">
      <w:pPr>
        <w:rPr>
          <w:rFonts w:ascii="Arial" w:hAnsi="Arial" w:cs="Arial"/>
          <w:b/>
          <w:bCs/>
          <w:i/>
          <w:iCs/>
          <w:sz w:val="22"/>
          <w:szCs w:val="22"/>
        </w:rPr>
      </w:pPr>
      <w:r>
        <w:rPr>
          <w:noProof/>
          <w:lang w:val="fr-CH" w:eastAsia="fr-CH"/>
        </w:rPr>
        <mc:AlternateContent>
          <mc:Choice Requires="wps">
            <w:drawing>
              <wp:anchor distT="0" distB="0" distL="0" distR="0" simplePos="0" relativeHeight="4" behindDoc="0" locked="0" layoutInCell="1" allowOverlap="1">
                <wp:simplePos x="0" y="0"/>
                <wp:positionH relativeFrom="page">
                  <wp:posOffset>5676900</wp:posOffset>
                </wp:positionH>
                <wp:positionV relativeFrom="page">
                  <wp:posOffset>0</wp:posOffset>
                </wp:positionV>
                <wp:extent cx="1360805" cy="1890395"/>
                <wp:effectExtent l="0" t="0" r="0" b="0"/>
                <wp:wrapSquare wrapText="bothSides"/>
                <wp:docPr id="18" name="Image1"/>
                <wp:cNvGraphicFramePr/>
                <a:graphic xmlns:a="http://schemas.openxmlformats.org/drawingml/2006/main">
                  <a:graphicData uri="http://schemas.microsoft.com/office/word/2010/wordprocessingShape">
                    <wps:wsp>
                      <wps:cNvSpPr/>
                      <wps:spPr>
                        <a:xfrm>
                          <a:off x="0" y="0"/>
                          <a:ext cx="1360080" cy="188964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EE4C9B6" id="Image1" o:spid="_x0000_s1026" style="position:absolute;margin-left:447pt;margin-top:0;width:107.15pt;height:148.85pt;z-index: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" filled="f" stroked="f">
                <w10:wrap type="square" anchorx="page" anchory="page"/>
              </v:rect>
            </w:pict>
          </mc:Fallback>
        </mc:AlternateContent>
      </w:r>
      <w:r>
        <w:rPr>
          <w:rFonts w:ascii="Arial" w:hAnsi="Arial" w:cs="Arial"/>
          <w:b/>
          <w:bCs/>
          <w:i/>
          <w:iCs/>
          <w:sz w:val="22"/>
          <w:szCs w:val="22"/>
        </w:rPr>
        <w:t>A. INTRODUCTION A L'ESS</w:t>
      </w:r>
    </w:p>
    <w:p w:rsidR="007B14CB" w:rsidRDefault="007B14CB">
      <w:pPr>
        <w:rPr>
          <w:rFonts w:ascii="Arial" w:hAnsi="Arial" w:cs="Arial"/>
          <w:b/>
          <w:bCs/>
          <w:i/>
          <w:iCs/>
          <w:sz w:val="22"/>
          <w:szCs w:val="22"/>
        </w:rPr>
      </w:pPr>
    </w:p>
    <w:p w:rsidR="007B14CB" w:rsidRDefault="00DA0ACA">
      <w:pPr>
        <w:rPr>
          <w:rFonts w:ascii="Arial" w:hAnsi="Arial"/>
          <w:sz w:val="22"/>
          <w:szCs w:val="22"/>
        </w:rPr>
      </w:pPr>
      <w:r>
        <w:rPr>
          <w:rFonts w:ascii="Arial" w:hAnsi="Arial" w:cs="Arial"/>
          <w:sz w:val="22"/>
          <w:szCs w:val="22"/>
        </w:rPr>
        <w:t>Les élèves lisent le texte, puis répond</w:t>
      </w:r>
      <w:bookmarkStart w:id="99" w:name="__UnoMark__1988_1358063872"/>
      <w:bookmarkEnd w:id="99"/>
      <w:r>
        <w:rPr>
          <w:rFonts w:ascii="Arial" w:hAnsi="Arial" w:cs="Arial"/>
          <w:sz w:val="22"/>
          <w:szCs w:val="22"/>
        </w:rPr>
        <w:t>ent a</w:t>
      </w:r>
      <w:bookmarkStart w:id="100" w:name="__UnoMark__1992_1358063872"/>
      <w:bookmarkEnd w:id="100"/>
      <w:r>
        <w:rPr>
          <w:rFonts w:ascii="Arial" w:hAnsi="Arial" w:cs="Arial"/>
          <w:sz w:val="22"/>
          <w:szCs w:val="22"/>
        </w:rPr>
        <w:t>u</w:t>
      </w:r>
      <w:bookmarkStart w:id="101" w:name="__UnoMark__1993_1358063872"/>
      <w:bookmarkEnd w:id="101"/>
      <w:r>
        <w:rPr>
          <w:rFonts w:ascii="Arial" w:hAnsi="Arial" w:cs="Arial"/>
          <w:sz w:val="22"/>
          <w:szCs w:val="22"/>
        </w:rPr>
        <w:t>x que</w:t>
      </w:r>
      <w:bookmarkStart w:id="102" w:name="__UnoMark__1998_1358063872"/>
      <w:bookmarkEnd w:id="102"/>
      <w:r>
        <w:rPr>
          <w:rFonts w:ascii="Arial" w:hAnsi="Arial" w:cs="Arial"/>
          <w:sz w:val="22"/>
          <w:szCs w:val="22"/>
        </w:rPr>
        <w:t>sti</w:t>
      </w:r>
      <w:bookmarkStart w:id="103" w:name="__UnoMark__2001_1358063872"/>
      <w:bookmarkEnd w:id="103"/>
      <w:r>
        <w:rPr>
          <w:rFonts w:ascii="Arial" w:hAnsi="Arial" w:cs="Arial"/>
          <w:sz w:val="22"/>
          <w:szCs w:val="22"/>
        </w:rPr>
        <w:t>ons.</w:t>
      </w:r>
    </w:p>
    <w:p w:rsidR="007B14CB" w:rsidRDefault="007B14CB">
      <w:pPr>
        <w:rPr>
          <w:rFonts w:ascii="Arial" w:hAnsi="Arial" w:cs="Arial"/>
          <w:i/>
          <w:iCs/>
          <w:sz w:val="22"/>
          <w:szCs w:val="22"/>
        </w:rPr>
      </w:pPr>
    </w:p>
    <w:p w:rsidR="007B14CB" w:rsidRDefault="00DA0ACA">
      <w:pPr>
        <w:jc w:val="both"/>
        <w:rPr>
          <w:rFonts w:ascii="Arial" w:hAnsi="Arial"/>
          <w:sz w:val="22"/>
          <w:szCs w:val="22"/>
        </w:rPr>
      </w:pPr>
      <w:r>
        <w:rPr>
          <w:rFonts w:ascii="Arial" w:hAnsi="Arial" w:cs="Arial"/>
          <w:b/>
          <w:sz w:val="22"/>
          <w:szCs w:val="22"/>
        </w:rPr>
        <w:t>Questions (corrigé)</w:t>
      </w:r>
    </w:p>
    <w:p w:rsidR="007B14CB" w:rsidRDefault="007B14CB">
      <w:pPr>
        <w:jc w:val="both"/>
        <w:rPr>
          <w:rFonts w:ascii="Arial" w:hAnsi="Arial" w:cs="Arial"/>
          <w:sz w:val="22"/>
          <w:szCs w:val="22"/>
        </w:rPr>
      </w:pPr>
    </w:p>
    <w:p w:rsidR="007B14CB" w:rsidRDefault="00DA0ACA">
      <w:pPr>
        <w:jc w:val="both"/>
        <w:rPr>
          <w:rFonts w:ascii="Arial" w:hAnsi="Arial" w:cs="Arial"/>
          <w:sz w:val="22"/>
          <w:szCs w:val="22"/>
        </w:rPr>
      </w:pPr>
      <w:r>
        <w:rPr>
          <w:rFonts w:ascii="Arial" w:hAnsi="Arial" w:cs="Arial"/>
          <w:sz w:val="22"/>
          <w:szCs w:val="22"/>
        </w:rPr>
        <w:t>1. En quoi consiste l'économie sociale et solidaire (ESS) ?</w:t>
      </w:r>
    </w:p>
    <w:p w:rsidR="007B14CB" w:rsidRDefault="00DA0ACA">
      <w:pPr>
        <w:jc w:val="both"/>
        <w:rPr>
          <w:rFonts w:ascii="Arial" w:hAnsi="Arial" w:cs="Arial"/>
          <w:sz w:val="22"/>
          <w:szCs w:val="22"/>
        </w:rPr>
      </w:pPr>
      <w:r>
        <w:rPr>
          <w:rFonts w:ascii="Arial" w:hAnsi="Arial" w:cs="Arial"/>
          <w:sz w:val="22"/>
          <w:szCs w:val="22"/>
        </w:rPr>
        <w:t>Répondez en 2-3 lignes.</w:t>
      </w:r>
    </w:p>
    <w:p w:rsidR="007B14CB" w:rsidRDefault="00DA0ACA">
      <w:pPr>
        <w:tabs>
          <w:tab w:val="right" w:leader="underscore" w:pos="9350"/>
        </w:tabs>
        <w:jc w:val="both"/>
        <w:rPr>
          <w:rFonts w:ascii="Arial" w:hAnsi="Arial"/>
          <w:sz w:val="22"/>
          <w:szCs w:val="22"/>
        </w:rPr>
      </w:pPr>
      <w:r>
        <w:rPr>
          <w:rFonts w:ascii="Arial" w:hAnsi="Arial" w:cs="Arial"/>
          <w:color w:val="407927"/>
          <w:sz w:val="22"/>
          <w:szCs w:val="22"/>
        </w:rPr>
        <w:t xml:space="preserve">Le but de l'ESS est de créer de la valeur sociale et environnementale. Il s'agit d'un secteur économique privé à but non lucratif (ou à </w:t>
      </w:r>
      <w:proofErr w:type="spellStart"/>
      <w:r>
        <w:rPr>
          <w:rFonts w:ascii="Arial" w:hAnsi="Arial" w:cs="Arial"/>
          <w:color w:val="407927"/>
          <w:sz w:val="22"/>
          <w:szCs w:val="22"/>
        </w:rPr>
        <w:t>lucrativité</w:t>
      </w:r>
      <w:proofErr w:type="spellEnd"/>
      <w:r>
        <w:rPr>
          <w:rFonts w:ascii="Arial" w:hAnsi="Arial" w:cs="Arial"/>
          <w:color w:val="407927"/>
          <w:sz w:val="22"/>
          <w:szCs w:val="22"/>
        </w:rPr>
        <w:t xml:space="preserve"> limitée</w:t>
      </w:r>
      <w:r>
        <w:rPr>
          <w:rFonts w:ascii="Arial" w:hAnsi="Arial" w:cs="Arial"/>
          <w:sz w:val="22"/>
          <w:szCs w:val="22"/>
        </w:rPr>
        <w:tab/>
      </w:r>
    </w:p>
    <w:p w:rsidR="007B14CB" w:rsidRDefault="00DA0ACA">
      <w:pPr>
        <w:tabs>
          <w:tab w:val="right" w:leader="underscore" w:pos="9350"/>
        </w:tabs>
        <w:jc w:val="both"/>
        <w:rPr>
          <w:rFonts w:ascii="Arial" w:hAnsi="Arial" w:cs="Arial"/>
          <w:sz w:val="22"/>
          <w:szCs w:val="22"/>
        </w:rPr>
      </w:pPr>
      <w:r>
        <w:rPr>
          <w:rFonts w:ascii="Arial" w:hAnsi="Arial" w:cs="Arial"/>
          <w:sz w:val="22"/>
          <w:szCs w:val="22"/>
        </w:rPr>
        <w:tab/>
      </w:r>
    </w:p>
    <w:p w:rsidR="007B14CB" w:rsidRDefault="007B14CB">
      <w:pPr>
        <w:tabs>
          <w:tab w:val="right" w:leader="underscore" w:pos="9350"/>
        </w:tabs>
        <w:jc w:val="both"/>
        <w:rPr>
          <w:rFonts w:ascii="Arial" w:hAnsi="Arial" w:cs="Arial"/>
          <w:sz w:val="22"/>
          <w:szCs w:val="22"/>
        </w:rPr>
      </w:pPr>
    </w:p>
    <w:p w:rsidR="007B14CB" w:rsidRDefault="00DA0ACA">
      <w:pPr>
        <w:tabs>
          <w:tab w:val="right" w:leader="underscore" w:pos="9350"/>
        </w:tabs>
        <w:jc w:val="both"/>
        <w:rPr>
          <w:rFonts w:ascii="Arial" w:hAnsi="Arial" w:cs="Arial"/>
          <w:sz w:val="22"/>
          <w:szCs w:val="22"/>
        </w:rPr>
      </w:pPr>
      <w:r>
        <w:rPr>
          <w:rFonts w:ascii="Arial" w:hAnsi="Arial" w:cs="Arial"/>
          <w:sz w:val="22"/>
          <w:szCs w:val="22"/>
        </w:rPr>
        <w:t>2. Quels sont les quatre critères contraignants qui permettent d'indiquer que l'action d'une entreprise se situe bien dans les valeurs défendues par l'ESS ?</w:t>
      </w:r>
    </w:p>
    <w:p w:rsidR="007B14CB" w:rsidRDefault="007B14CB">
      <w:pPr>
        <w:tabs>
          <w:tab w:val="right" w:leader="underscore" w:pos="9350"/>
        </w:tabs>
        <w:jc w:val="both"/>
        <w:rPr>
          <w:rFonts w:ascii="Arial" w:hAnsi="Arial" w:cs="Arial"/>
          <w:sz w:val="22"/>
          <w:szCs w:val="22"/>
        </w:rPr>
      </w:pPr>
    </w:p>
    <w:p w:rsidR="007B14CB" w:rsidRDefault="00DA0ACA">
      <w:pPr>
        <w:tabs>
          <w:tab w:val="right" w:leader="underscore" w:pos="9350"/>
        </w:tabs>
        <w:jc w:val="both"/>
        <w:rPr>
          <w:rFonts w:ascii="Arial" w:hAnsi="Arial" w:cs="Arial"/>
          <w:sz w:val="22"/>
          <w:szCs w:val="22"/>
        </w:rPr>
      </w:pPr>
      <w:r>
        <w:rPr>
          <w:rFonts w:ascii="Arial" w:hAnsi="Arial" w:cs="Arial"/>
          <w:sz w:val="22"/>
          <w:szCs w:val="22"/>
        </w:rPr>
        <w:t>Entourez les quatre critères parmi la liste ci-dessous.</w:t>
      </w:r>
    </w:p>
    <w:p w:rsidR="007B14CB" w:rsidRDefault="00DA0ACA">
      <w:pPr>
        <w:tabs>
          <w:tab w:val="right" w:leader="underscore" w:pos="9350"/>
        </w:tabs>
        <w:jc w:val="both"/>
        <w:rPr>
          <w:rFonts w:ascii="Arial" w:hAnsi="Arial" w:cs="Arial"/>
          <w:i/>
          <w:iCs/>
          <w:color w:val="407927"/>
          <w:sz w:val="22"/>
          <w:szCs w:val="22"/>
        </w:rPr>
      </w:pPr>
      <w:r>
        <w:rPr>
          <w:rFonts w:ascii="Arial" w:hAnsi="Arial" w:cs="Arial"/>
          <w:i/>
          <w:iCs/>
          <w:color w:val="407927"/>
          <w:sz w:val="22"/>
          <w:szCs w:val="22"/>
        </w:rPr>
        <w:t>- transparence</w:t>
      </w:r>
    </w:p>
    <w:p w:rsidR="007B14CB" w:rsidRDefault="00DA0ACA">
      <w:pPr>
        <w:tabs>
          <w:tab w:val="right" w:leader="underscore" w:pos="9350"/>
        </w:tabs>
        <w:jc w:val="both"/>
        <w:rPr>
          <w:rFonts w:ascii="Arial" w:hAnsi="Arial" w:cs="Arial"/>
          <w:i/>
          <w:iCs/>
          <w:sz w:val="22"/>
          <w:szCs w:val="22"/>
        </w:rPr>
      </w:pPr>
      <w:r>
        <w:rPr>
          <w:rFonts w:ascii="Arial" w:hAnsi="Arial" w:cs="Arial"/>
          <w:i/>
          <w:iCs/>
          <w:sz w:val="22"/>
          <w:szCs w:val="22"/>
        </w:rPr>
        <w:t>- recherche d'un profit maximal</w:t>
      </w:r>
    </w:p>
    <w:p w:rsidR="007B14CB" w:rsidRDefault="00DA0ACA">
      <w:pPr>
        <w:tabs>
          <w:tab w:val="right" w:leader="underscore" w:pos="9350"/>
        </w:tabs>
        <w:jc w:val="both"/>
        <w:rPr>
          <w:rFonts w:ascii="Arial" w:hAnsi="Arial" w:cs="Arial"/>
          <w:i/>
          <w:iCs/>
          <w:sz w:val="22"/>
          <w:szCs w:val="22"/>
        </w:rPr>
      </w:pPr>
      <w:r>
        <w:rPr>
          <w:rFonts w:ascii="Arial" w:hAnsi="Arial" w:cs="Arial"/>
          <w:i/>
          <w:iCs/>
          <w:sz w:val="22"/>
          <w:szCs w:val="22"/>
        </w:rPr>
        <w:t>- privilégier les résultats dans le court terme</w:t>
      </w:r>
    </w:p>
    <w:p w:rsidR="007B14CB" w:rsidRDefault="00DA0ACA">
      <w:pPr>
        <w:tabs>
          <w:tab w:val="right" w:leader="underscore" w:pos="9350"/>
        </w:tabs>
        <w:jc w:val="both"/>
        <w:rPr>
          <w:rFonts w:ascii="Arial" w:hAnsi="Arial" w:cs="Arial"/>
          <w:i/>
          <w:iCs/>
          <w:color w:val="407927"/>
          <w:sz w:val="22"/>
          <w:szCs w:val="22"/>
        </w:rPr>
      </w:pPr>
      <w:r>
        <w:rPr>
          <w:rFonts w:ascii="Arial" w:hAnsi="Arial" w:cs="Arial"/>
          <w:i/>
          <w:iCs/>
          <w:color w:val="407927"/>
          <w:sz w:val="22"/>
          <w:szCs w:val="22"/>
        </w:rPr>
        <w:t>- intérêt collectif</w:t>
      </w:r>
    </w:p>
    <w:p w:rsidR="007B14CB" w:rsidRDefault="00DA0ACA">
      <w:pPr>
        <w:tabs>
          <w:tab w:val="right" w:leader="underscore" w:pos="9350"/>
        </w:tabs>
        <w:jc w:val="both"/>
        <w:rPr>
          <w:rFonts w:ascii="Arial" w:hAnsi="Arial" w:cs="Arial"/>
          <w:i/>
          <w:iCs/>
          <w:sz w:val="22"/>
          <w:szCs w:val="22"/>
        </w:rPr>
      </w:pPr>
      <w:r>
        <w:rPr>
          <w:rFonts w:ascii="Arial" w:hAnsi="Arial" w:cs="Arial"/>
          <w:i/>
          <w:iCs/>
          <w:sz w:val="22"/>
          <w:szCs w:val="22"/>
        </w:rPr>
        <w:t>- gaspillage des ressources</w:t>
      </w:r>
    </w:p>
    <w:p w:rsidR="007B14CB" w:rsidRDefault="00DA0ACA">
      <w:pPr>
        <w:tabs>
          <w:tab w:val="right" w:leader="underscore" w:pos="9350"/>
        </w:tabs>
        <w:jc w:val="both"/>
        <w:rPr>
          <w:rFonts w:ascii="Arial" w:hAnsi="Arial" w:cs="Arial"/>
          <w:i/>
          <w:iCs/>
          <w:color w:val="407927"/>
          <w:sz w:val="22"/>
          <w:szCs w:val="22"/>
        </w:rPr>
      </w:pPr>
      <w:r>
        <w:rPr>
          <w:rFonts w:ascii="Arial" w:hAnsi="Arial" w:cs="Arial"/>
          <w:i/>
          <w:iCs/>
          <w:color w:val="407927"/>
          <w:sz w:val="22"/>
          <w:szCs w:val="22"/>
        </w:rPr>
        <w:t>- autonomie décisionnelle</w:t>
      </w:r>
    </w:p>
    <w:p w:rsidR="007B14CB" w:rsidRDefault="00DA0ACA">
      <w:pPr>
        <w:tabs>
          <w:tab w:val="right" w:leader="underscore" w:pos="9350"/>
        </w:tabs>
        <w:jc w:val="both"/>
        <w:rPr>
          <w:rFonts w:ascii="Arial" w:hAnsi="Arial" w:cs="Arial"/>
          <w:i/>
          <w:iCs/>
          <w:color w:val="407927"/>
          <w:sz w:val="22"/>
          <w:szCs w:val="22"/>
        </w:rPr>
      </w:pPr>
      <w:r>
        <w:rPr>
          <w:rFonts w:ascii="Arial" w:hAnsi="Arial" w:cs="Arial"/>
          <w:i/>
          <w:iCs/>
          <w:color w:val="407927"/>
          <w:sz w:val="22"/>
          <w:szCs w:val="22"/>
        </w:rPr>
        <w:t xml:space="preserve">- </w:t>
      </w:r>
      <w:proofErr w:type="spellStart"/>
      <w:r>
        <w:rPr>
          <w:rFonts w:ascii="Arial" w:hAnsi="Arial" w:cs="Arial"/>
          <w:i/>
          <w:iCs/>
          <w:color w:val="407927"/>
          <w:sz w:val="22"/>
          <w:szCs w:val="22"/>
        </w:rPr>
        <w:t>lucrativité</w:t>
      </w:r>
      <w:proofErr w:type="spellEnd"/>
      <w:r>
        <w:rPr>
          <w:rFonts w:ascii="Arial" w:hAnsi="Arial" w:cs="Arial"/>
          <w:i/>
          <w:iCs/>
          <w:color w:val="407927"/>
          <w:sz w:val="22"/>
          <w:szCs w:val="22"/>
        </w:rPr>
        <w:t xml:space="preserve"> limitée</w:t>
      </w:r>
    </w:p>
    <w:p w:rsidR="007B14CB" w:rsidRDefault="007B14CB">
      <w:pPr>
        <w:tabs>
          <w:tab w:val="right" w:leader="underscore" w:pos="9350"/>
        </w:tabs>
        <w:jc w:val="both"/>
        <w:rPr>
          <w:rFonts w:ascii="Arial" w:hAnsi="Arial"/>
          <w:sz w:val="22"/>
          <w:szCs w:val="22"/>
        </w:rPr>
      </w:pPr>
    </w:p>
    <w:p w:rsidR="007B14CB" w:rsidRDefault="00DA0ACA">
      <w:pPr>
        <w:jc w:val="both"/>
        <w:rPr>
          <w:rFonts w:ascii="Arial" w:hAnsi="Arial" w:cs="Arial"/>
          <w:sz w:val="22"/>
          <w:szCs w:val="22"/>
        </w:rPr>
      </w:pPr>
      <w:bookmarkStart w:id="104" w:name="__UnoMark__1559_1358063872"/>
      <w:bookmarkEnd w:id="104"/>
      <w:r>
        <w:rPr>
          <w:rFonts w:ascii="Arial" w:hAnsi="Arial" w:cs="Arial"/>
          <w:sz w:val="22"/>
          <w:szCs w:val="22"/>
        </w:rPr>
        <w:t>3. Le développement durable repose sur trois piliers : social, écologique, économique.</w:t>
      </w:r>
    </w:p>
    <w:p w:rsidR="007B14CB" w:rsidRDefault="00DA0ACA">
      <w:pPr>
        <w:jc w:val="both"/>
        <w:rPr>
          <w:rFonts w:ascii="Arial" w:hAnsi="Arial" w:cs="Arial"/>
          <w:sz w:val="22"/>
          <w:szCs w:val="22"/>
        </w:rPr>
      </w:pPr>
      <w:r>
        <w:rPr>
          <w:rFonts w:ascii="Arial" w:hAnsi="Arial" w:cs="Arial"/>
          <w:sz w:val="22"/>
          <w:szCs w:val="22"/>
        </w:rPr>
        <w:t xml:space="preserve">En quoi l'activité proposée dans le cadre des Jardins de Beaulieu répond-elle à ces trois piliers ? </w:t>
      </w:r>
    </w:p>
    <w:p w:rsidR="007B14CB" w:rsidRDefault="00DA0ACA">
      <w:pPr>
        <w:jc w:val="both"/>
        <w:rPr>
          <w:rFonts w:ascii="Arial" w:hAnsi="Arial" w:cs="Arial"/>
          <w:sz w:val="22"/>
          <w:szCs w:val="22"/>
        </w:rPr>
      </w:pPr>
      <w:r>
        <w:rPr>
          <w:rFonts w:ascii="Arial" w:hAnsi="Arial" w:cs="Arial"/>
          <w:sz w:val="22"/>
          <w:szCs w:val="22"/>
        </w:rPr>
        <w:t>Fournissez un exemple pour chaque pilier.</w:t>
      </w:r>
    </w:p>
    <w:p w:rsidR="007B14CB" w:rsidRDefault="007B14CB">
      <w:pPr>
        <w:jc w:val="both"/>
        <w:rPr>
          <w:rFonts w:ascii="Arial" w:hAnsi="Arial" w:cs="Arial"/>
          <w:sz w:val="22"/>
          <w:szCs w:val="22"/>
        </w:rPr>
      </w:pPr>
    </w:p>
    <w:p w:rsidR="007B14CB" w:rsidRDefault="00DA0ACA">
      <w:pPr>
        <w:tabs>
          <w:tab w:val="right" w:leader="underscore" w:pos="9350"/>
        </w:tabs>
        <w:jc w:val="both"/>
        <w:rPr>
          <w:rFonts w:ascii="Arial" w:hAnsi="Arial"/>
          <w:sz w:val="22"/>
          <w:szCs w:val="22"/>
        </w:rPr>
      </w:pPr>
      <w:r>
        <w:rPr>
          <w:rFonts w:ascii="Arial" w:hAnsi="Arial" w:cs="Arial"/>
          <w:sz w:val="22"/>
          <w:szCs w:val="22"/>
        </w:rPr>
        <w:t xml:space="preserve">- social : </w:t>
      </w:r>
      <w:r>
        <w:rPr>
          <w:rFonts w:ascii="Arial" w:hAnsi="Arial" w:cs="Arial"/>
          <w:color w:val="407927"/>
          <w:sz w:val="22"/>
          <w:szCs w:val="22"/>
        </w:rPr>
        <w:t>l'idée est de créer un espace de rencontre pour les habitants du quartier</w:t>
      </w:r>
      <w:r>
        <w:rPr>
          <w:rFonts w:ascii="Arial" w:hAnsi="Arial" w:cs="Arial"/>
          <w:sz w:val="22"/>
          <w:szCs w:val="22"/>
        </w:rPr>
        <w:tab/>
      </w:r>
    </w:p>
    <w:p w:rsidR="007B14CB" w:rsidRDefault="00DA0ACA">
      <w:pPr>
        <w:tabs>
          <w:tab w:val="right" w:leader="underscore" w:pos="9350"/>
        </w:tabs>
        <w:jc w:val="both"/>
        <w:rPr>
          <w:rFonts w:ascii="Arial" w:hAnsi="Arial" w:cs="Arial"/>
          <w:sz w:val="22"/>
          <w:szCs w:val="22"/>
        </w:rPr>
      </w:pPr>
      <w:r>
        <w:rPr>
          <w:rFonts w:ascii="Arial" w:hAnsi="Arial" w:cs="Arial"/>
          <w:sz w:val="22"/>
          <w:szCs w:val="22"/>
        </w:rPr>
        <w:tab/>
      </w:r>
    </w:p>
    <w:p w:rsidR="007B14CB" w:rsidRDefault="00DA0ACA">
      <w:pPr>
        <w:tabs>
          <w:tab w:val="right" w:leader="underscore" w:pos="9350"/>
        </w:tabs>
        <w:jc w:val="both"/>
        <w:rPr>
          <w:rFonts w:ascii="Arial" w:hAnsi="Arial"/>
          <w:sz w:val="22"/>
          <w:szCs w:val="22"/>
        </w:rPr>
      </w:pPr>
      <w:r>
        <w:rPr>
          <w:rFonts w:ascii="Arial" w:hAnsi="Arial" w:cs="Arial"/>
          <w:sz w:val="22"/>
          <w:szCs w:val="22"/>
        </w:rPr>
        <w:t xml:space="preserve">- écologique : </w:t>
      </w:r>
      <w:r>
        <w:rPr>
          <w:rFonts w:ascii="Arial" w:hAnsi="Arial" w:cs="Arial"/>
          <w:color w:val="407927"/>
          <w:sz w:val="22"/>
          <w:szCs w:val="22"/>
        </w:rPr>
        <w:t>il s'agit de produire des légumes de manière biologique ; les déplacements (la pollution) sont réduits.</w:t>
      </w:r>
      <w:r>
        <w:rPr>
          <w:rFonts w:ascii="Arial" w:hAnsi="Arial" w:cs="Arial"/>
          <w:sz w:val="22"/>
          <w:szCs w:val="22"/>
        </w:rPr>
        <w:tab/>
      </w:r>
    </w:p>
    <w:p w:rsidR="007B14CB" w:rsidRDefault="00DA0ACA">
      <w:pPr>
        <w:tabs>
          <w:tab w:val="right" w:leader="underscore" w:pos="9350"/>
        </w:tabs>
        <w:jc w:val="both"/>
        <w:rPr>
          <w:rFonts w:ascii="Arial" w:hAnsi="Arial" w:cs="Arial"/>
          <w:sz w:val="22"/>
          <w:szCs w:val="22"/>
        </w:rPr>
      </w:pPr>
      <w:r>
        <w:rPr>
          <w:rFonts w:ascii="Arial" w:hAnsi="Arial" w:cs="Arial"/>
          <w:sz w:val="22"/>
          <w:szCs w:val="22"/>
        </w:rPr>
        <w:tab/>
      </w:r>
    </w:p>
    <w:p w:rsidR="007B14CB" w:rsidRDefault="00DA0ACA">
      <w:pPr>
        <w:tabs>
          <w:tab w:val="right" w:leader="underscore" w:pos="9350"/>
        </w:tabs>
        <w:jc w:val="both"/>
        <w:rPr>
          <w:rFonts w:ascii="Arial" w:hAnsi="Arial"/>
          <w:sz w:val="22"/>
          <w:szCs w:val="22"/>
        </w:rPr>
      </w:pPr>
      <w:r>
        <w:rPr>
          <w:rFonts w:ascii="Arial" w:hAnsi="Arial" w:cs="Arial"/>
          <w:sz w:val="22"/>
          <w:szCs w:val="22"/>
        </w:rPr>
        <w:t xml:space="preserve">- économique : </w:t>
      </w:r>
      <w:r>
        <w:rPr>
          <w:rFonts w:ascii="Arial" w:hAnsi="Arial" w:cs="Arial"/>
          <w:color w:val="407927"/>
          <w:sz w:val="22"/>
          <w:szCs w:val="22"/>
        </w:rPr>
        <w:t>la vente permet au collectif de Beaulieu de se financer.</w:t>
      </w:r>
      <w:r>
        <w:rPr>
          <w:rFonts w:ascii="Arial" w:hAnsi="Arial" w:cs="Arial"/>
          <w:sz w:val="22"/>
          <w:szCs w:val="22"/>
        </w:rPr>
        <w:tab/>
      </w:r>
    </w:p>
    <w:p w:rsidR="007B14CB" w:rsidRDefault="00DA0ACA">
      <w:pPr>
        <w:tabs>
          <w:tab w:val="right" w:leader="underscore" w:pos="9350"/>
        </w:tabs>
        <w:jc w:val="both"/>
        <w:rPr>
          <w:rFonts w:ascii="Arial" w:hAnsi="Arial" w:cs="Arial"/>
          <w:sz w:val="22"/>
          <w:szCs w:val="22"/>
        </w:rPr>
      </w:pPr>
      <w:r>
        <w:rPr>
          <w:rFonts w:ascii="Arial" w:hAnsi="Arial" w:cs="Arial"/>
          <w:sz w:val="22"/>
          <w:szCs w:val="22"/>
        </w:rPr>
        <w:tab/>
      </w:r>
    </w:p>
    <w:p w:rsidR="007B14CB" w:rsidRDefault="007B14CB">
      <w:pPr>
        <w:tabs>
          <w:tab w:val="right" w:leader="underscore" w:pos="9350"/>
        </w:tabs>
        <w:jc w:val="both"/>
        <w:rPr>
          <w:rFonts w:ascii="Arial" w:hAnsi="Arial" w:cs="Arial"/>
          <w:sz w:val="22"/>
          <w:szCs w:val="22"/>
        </w:rPr>
      </w:pPr>
    </w:p>
    <w:p w:rsidR="007B14CB" w:rsidRDefault="00DA0ACA">
      <w:pPr>
        <w:tabs>
          <w:tab w:val="right" w:leader="underscore" w:pos="9350"/>
        </w:tabs>
        <w:jc w:val="both"/>
        <w:rPr>
          <w:rFonts w:ascii="Arial" w:hAnsi="Arial"/>
          <w:sz w:val="22"/>
          <w:szCs w:val="22"/>
        </w:rPr>
      </w:pPr>
      <w:r>
        <w:rPr>
          <w:rFonts w:ascii="Arial" w:hAnsi="Arial" w:cs="Arial"/>
          <w:i/>
          <w:iCs/>
          <w:sz w:val="22"/>
          <w:szCs w:val="22"/>
        </w:rPr>
        <w:t>Remarque </w:t>
      </w:r>
      <w:r>
        <w:rPr>
          <w:rFonts w:ascii="Arial" w:hAnsi="Arial" w:cs="Arial"/>
          <w:sz w:val="22"/>
          <w:szCs w:val="22"/>
        </w:rPr>
        <w:t>:</w:t>
      </w:r>
    </w:p>
    <w:p w:rsidR="007B14CB" w:rsidRDefault="00DA0ACA">
      <w:pPr>
        <w:tabs>
          <w:tab w:val="right" w:leader="underscore" w:pos="9350"/>
        </w:tabs>
        <w:jc w:val="both"/>
      </w:pPr>
      <w:r>
        <w:rPr>
          <w:rFonts w:ascii="Arial" w:hAnsi="Arial" w:cs="Arial"/>
          <w:sz w:val="22"/>
          <w:szCs w:val="22"/>
        </w:rPr>
        <w:t xml:space="preserve">Ce questionnaire est une version adaptée de la séquence consacrée à l’ESS se trouvant sur le </w:t>
      </w:r>
      <w:r>
        <w:rPr>
          <w:rFonts w:ascii="Arial" w:hAnsi="Arial"/>
          <w:sz w:val="22"/>
          <w:szCs w:val="22"/>
        </w:rPr>
        <w:t>site DIP-21, consacré à l'EDD. D'autres séquences et thèmes liés à l'ESS y sont regroupés (</w:t>
      </w:r>
      <w:hyperlink r:id="rId82">
        <w:r>
          <w:rPr>
            <w:rStyle w:val="LienInternet"/>
            <w:rFonts w:ascii="Arial" w:hAnsi="Arial"/>
            <w:sz w:val="22"/>
            <w:szCs w:val="22"/>
          </w:rPr>
          <w:t>lien site</w:t>
        </w:r>
      </w:hyperlink>
      <w:r>
        <w:rPr>
          <w:rFonts w:ascii="Arial" w:hAnsi="Arial"/>
          <w:sz w:val="22"/>
          <w:szCs w:val="22"/>
        </w:rPr>
        <w:t>).</w:t>
      </w:r>
    </w:p>
    <w:p w:rsidR="007B14CB" w:rsidRDefault="007B14CB">
      <w:pPr>
        <w:tabs>
          <w:tab w:val="right" w:leader="underscore" w:pos="9350"/>
        </w:tabs>
        <w:jc w:val="both"/>
        <w:rPr>
          <w:rFonts w:ascii="Arial" w:hAnsi="Arial"/>
          <w:sz w:val="22"/>
          <w:szCs w:val="22"/>
        </w:rPr>
      </w:pPr>
    </w:p>
    <w:p w:rsidR="007B14CB" w:rsidRDefault="007B14CB">
      <w:pPr>
        <w:tabs>
          <w:tab w:val="right" w:leader="underscore" w:pos="9350"/>
        </w:tabs>
        <w:jc w:val="both"/>
        <w:rPr>
          <w:rFonts w:ascii="Arial" w:hAnsi="Arial"/>
          <w:sz w:val="22"/>
          <w:szCs w:val="22"/>
        </w:rPr>
      </w:pPr>
    </w:p>
    <w:p w:rsidR="007B14CB" w:rsidRDefault="00DA0ACA">
      <w:pPr>
        <w:jc w:val="both"/>
        <w:rPr>
          <w:rFonts w:ascii="Arial" w:hAnsi="Arial" w:cs="Arial"/>
          <w:b/>
          <w:bCs/>
          <w:sz w:val="22"/>
          <w:szCs w:val="22"/>
        </w:rPr>
      </w:pPr>
      <w:r>
        <w:rPr>
          <w:rFonts w:ascii="Arial" w:hAnsi="Arial" w:cs="Arial"/>
          <w:b/>
          <w:bCs/>
          <w:sz w:val="22"/>
          <w:szCs w:val="22"/>
        </w:rPr>
        <w:t>Pour en savoir plus...</w:t>
      </w:r>
    </w:p>
    <w:p w:rsidR="007B14CB" w:rsidRDefault="00DA0ACA">
      <w:pPr>
        <w:numPr>
          <w:ilvl w:val="0"/>
          <w:numId w:val="1"/>
        </w:numPr>
        <w:jc w:val="both"/>
        <w:rPr>
          <w:rFonts w:ascii="Arial" w:hAnsi="Arial" w:cs="Arial"/>
          <w:sz w:val="22"/>
          <w:szCs w:val="22"/>
        </w:rPr>
      </w:pPr>
      <w:r>
        <w:rPr>
          <w:rFonts w:ascii="Arial" w:hAnsi="Arial" w:cs="Arial"/>
          <w:sz w:val="22"/>
          <w:szCs w:val="22"/>
        </w:rPr>
        <w:t>Étude. Panorama de l'économie sociale et solidaire à Genève, étude statistique 2015.</w:t>
      </w:r>
    </w:p>
    <w:p w:rsidR="007B14CB" w:rsidRDefault="00DA0ACA">
      <w:pPr>
        <w:numPr>
          <w:ilvl w:val="0"/>
          <w:numId w:val="1"/>
        </w:numPr>
        <w:jc w:val="both"/>
        <w:rPr>
          <w:rFonts w:ascii="Arial" w:hAnsi="Arial" w:cs="Arial"/>
          <w:sz w:val="22"/>
          <w:szCs w:val="22"/>
        </w:rPr>
      </w:pPr>
      <w:r>
        <w:rPr>
          <w:rFonts w:ascii="Arial" w:hAnsi="Arial" w:cs="Arial"/>
          <w:sz w:val="22"/>
          <w:szCs w:val="22"/>
        </w:rPr>
        <w:t>Site de l'APRÈS-GE : www.apres-ge.ch.</w:t>
      </w:r>
    </w:p>
    <w:p w:rsidR="007B14CB" w:rsidRDefault="00DA0ACA">
      <w:pPr>
        <w:numPr>
          <w:ilvl w:val="0"/>
          <w:numId w:val="1"/>
        </w:numPr>
        <w:jc w:val="both"/>
        <w:rPr>
          <w:rFonts w:ascii="Arial" w:hAnsi="Arial" w:cs="Arial"/>
          <w:sz w:val="22"/>
          <w:szCs w:val="22"/>
        </w:rPr>
      </w:pPr>
      <w:r>
        <w:rPr>
          <w:rFonts w:ascii="Arial" w:hAnsi="Arial" w:cs="Arial"/>
          <w:sz w:val="22"/>
          <w:szCs w:val="22"/>
        </w:rPr>
        <w:t>Charte de l'ESS, https://www.apres-ge.ch/sites/default/files/Charte_ESS_francais.pdf.</w:t>
      </w:r>
    </w:p>
    <w:p w:rsidR="007B14CB" w:rsidRDefault="000B5992">
      <w:pPr>
        <w:numPr>
          <w:ilvl w:val="0"/>
          <w:numId w:val="1"/>
        </w:numPr>
        <w:jc w:val="both"/>
      </w:pPr>
      <w:hyperlink r:id="rId83" w:anchor="7104504" w:history="1">
        <w:r w:rsidR="00DA0ACA">
          <w:rPr>
            <w:rStyle w:val="LienInternet"/>
            <w:rFonts w:ascii="Arial" w:hAnsi="Arial" w:cs="Arial"/>
            <w:sz w:val="22"/>
            <w:szCs w:val="22"/>
          </w:rPr>
          <w:t xml:space="preserve">Vidéo </w:t>
        </w:r>
      </w:hyperlink>
      <w:hyperlink r:id="rId84" w:anchor="7104504" w:history="1">
        <w:r w:rsidR="00DA0ACA">
          <w:rPr>
            <w:rStyle w:val="LienInternet"/>
            <w:rFonts w:ascii="Arial" w:hAnsi="Arial" w:cs="Arial"/>
            <w:sz w:val="22"/>
            <w:szCs w:val="22"/>
          </w:rPr>
          <w:t>rts.ch</w:t>
        </w:r>
      </w:hyperlink>
      <w:r w:rsidR="00DA0ACA">
        <w:rPr>
          <w:rFonts w:ascii="Arial" w:hAnsi="Arial" w:cs="Arial"/>
          <w:sz w:val="22"/>
          <w:szCs w:val="22"/>
        </w:rPr>
        <w:t>. TTC, 21 septembre 2015. Label Bobine, dès 14'20''. Durée : 5'</w:t>
      </w:r>
    </w:p>
    <w:p w:rsidR="007B14CB" w:rsidRDefault="00DA0ACA">
      <w:pPr>
        <w:numPr>
          <w:ilvl w:val="0"/>
          <w:numId w:val="1"/>
        </w:numPr>
        <w:jc w:val="both"/>
      </w:pPr>
      <w:r>
        <w:rPr>
          <w:rFonts w:ascii="Arial" w:hAnsi="Arial" w:cs="Arial"/>
          <w:sz w:val="22"/>
          <w:szCs w:val="22"/>
        </w:rPr>
        <w:t xml:space="preserve">Documentaire. </w:t>
      </w:r>
      <w:r>
        <w:rPr>
          <w:rFonts w:ascii="Arial" w:hAnsi="Arial" w:cs="Arial"/>
          <w:i/>
          <w:iCs/>
          <w:sz w:val="22"/>
          <w:szCs w:val="22"/>
        </w:rPr>
        <w:t>Demain</w:t>
      </w:r>
      <w:r>
        <w:rPr>
          <w:rFonts w:ascii="Arial" w:hAnsi="Arial" w:cs="Arial"/>
          <w:sz w:val="22"/>
          <w:szCs w:val="22"/>
        </w:rPr>
        <w:t>. Cyril Dion, Mélanie Laurent, 2015.</w:t>
      </w:r>
    </w:p>
    <w:p w:rsidR="007B14CB" w:rsidRDefault="00DA0ACA">
      <w:pPr>
        <w:numPr>
          <w:ilvl w:val="0"/>
          <w:numId w:val="1"/>
        </w:numPr>
        <w:tabs>
          <w:tab w:val="right" w:leader="underscore" w:pos="9350"/>
        </w:tabs>
        <w:jc w:val="both"/>
        <w:rPr>
          <w:rFonts w:ascii="Arial" w:hAnsi="Arial"/>
          <w:sz w:val="22"/>
          <w:szCs w:val="22"/>
        </w:rPr>
      </w:pPr>
      <w:r>
        <w:rPr>
          <w:rFonts w:ascii="Arial" w:hAnsi="Arial" w:cs="Arial"/>
          <w:sz w:val="22"/>
          <w:szCs w:val="22"/>
        </w:rPr>
        <w:t xml:space="preserve">Documentaire. </w:t>
      </w:r>
      <w:r>
        <w:rPr>
          <w:rFonts w:ascii="Arial" w:hAnsi="Arial" w:cs="Arial"/>
          <w:i/>
          <w:iCs/>
          <w:sz w:val="22"/>
          <w:szCs w:val="22"/>
        </w:rPr>
        <w:t>Solutions locales pour un désordre global</w:t>
      </w:r>
      <w:r>
        <w:rPr>
          <w:rFonts w:ascii="Arial" w:hAnsi="Arial" w:cs="Arial"/>
          <w:sz w:val="22"/>
          <w:szCs w:val="22"/>
        </w:rPr>
        <w:t xml:space="preserve">. Coline </w:t>
      </w:r>
      <w:proofErr w:type="spellStart"/>
      <w:r>
        <w:rPr>
          <w:rFonts w:ascii="Arial" w:hAnsi="Arial" w:cs="Arial"/>
          <w:sz w:val="22"/>
          <w:szCs w:val="22"/>
        </w:rPr>
        <w:t>Serreau</w:t>
      </w:r>
      <w:proofErr w:type="spellEnd"/>
      <w:r>
        <w:rPr>
          <w:rFonts w:ascii="Arial" w:hAnsi="Arial" w:cs="Arial"/>
          <w:sz w:val="22"/>
          <w:szCs w:val="22"/>
        </w:rPr>
        <w:t>, 2010.</w:t>
      </w:r>
    </w:p>
    <w:p w:rsidR="007B14CB" w:rsidRDefault="00DA0ACA">
      <w:pPr>
        <w:tabs>
          <w:tab w:val="right" w:leader="underscore" w:pos="9350"/>
        </w:tabs>
        <w:jc w:val="both"/>
        <w:rPr>
          <w:rFonts w:ascii="Arial" w:hAnsi="Arial" w:cs="Arial"/>
          <w:i/>
          <w:iCs/>
          <w:sz w:val="21"/>
          <w:szCs w:val="21"/>
        </w:rPr>
      </w:pPr>
      <w:r>
        <w:rPr>
          <w:rFonts w:ascii="Arial" w:hAnsi="Arial" w:cs="Arial"/>
          <w:i/>
          <w:iCs/>
          <w:noProof/>
          <w:sz w:val="21"/>
          <w:szCs w:val="21"/>
          <w:lang w:val="fr-CH" w:eastAsia="fr-CH"/>
        </w:rPr>
        <mc:AlternateContent>
          <mc:Choice Requires="wps">
            <w:drawing>
              <wp:anchor distT="0" distB="0" distL="0" distR="0" simplePos="0" relativeHeight="5" behindDoc="0" locked="0" layoutInCell="1" allowOverlap="1">
                <wp:simplePos x="0" y="0"/>
                <wp:positionH relativeFrom="page">
                  <wp:posOffset>5676900</wp:posOffset>
                </wp:positionH>
                <wp:positionV relativeFrom="page">
                  <wp:posOffset>0</wp:posOffset>
                </wp:positionV>
                <wp:extent cx="1360805" cy="1890395"/>
                <wp:effectExtent l="0" t="0" r="0" b="0"/>
                <wp:wrapSquare wrapText="bothSides"/>
                <wp:docPr id="19" name="Image2"/>
                <wp:cNvGraphicFramePr/>
                <a:graphic xmlns:a="http://schemas.openxmlformats.org/drawingml/2006/main">
                  <a:graphicData uri="http://schemas.microsoft.com/office/word/2010/wordprocessingShape">
                    <wps:wsp>
                      <wps:cNvSpPr/>
                      <wps:spPr>
                        <a:xfrm>
                          <a:off x="0" y="0"/>
                          <a:ext cx="1360080" cy="188964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483EC5F" id="Image2" o:spid="_x0000_s1026" style="position:absolute;margin-left:447pt;margin-top:0;width:107.15pt;height:148.85pt;z-index: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" filled="f" stroked="f">
                <w10:wrap type="square" anchorx="page" anchory="page"/>
              </v:rect>
            </w:pict>
          </mc:Fallback>
        </mc:AlternateContent>
      </w:r>
      <w:r>
        <w:br w:type="page"/>
      </w:r>
    </w:p>
    <w:p w:rsidR="007B14CB" w:rsidRDefault="00DA0ACA">
      <w:pPr>
        <w:rPr>
          <w:b/>
          <w:bCs/>
        </w:rPr>
      </w:pPr>
      <w:r>
        <w:rPr>
          <w:rFonts w:ascii="Arial" w:hAnsi="Arial" w:cs="Arial"/>
          <w:b/>
          <w:bCs/>
          <w:i/>
          <w:iCs/>
          <w:sz w:val="21"/>
          <w:szCs w:val="21"/>
        </w:rPr>
        <w:lastRenderedPageBreak/>
        <w:t>B. QU'EST-CE QUE L’ÉCONOMIE COLLABORATIVE ?</w:t>
      </w:r>
    </w:p>
    <w:p w:rsidR="007B14CB" w:rsidRDefault="007B14CB">
      <w:pPr>
        <w:jc w:val="both"/>
        <w:rPr>
          <w:rFonts w:ascii="Arial" w:hAnsi="Arial" w:cs="Arial"/>
          <w:sz w:val="21"/>
          <w:szCs w:val="21"/>
          <w:lang w:val="fr-CH"/>
        </w:rPr>
      </w:pPr>
    </w:p>
    <w:p w:rsidR="007B14CB" w:rsidRDefault="00DA0ACA">
      <w:pPr>
        <w:jc w:val="both"/>
        <w:rPr>
          <w:rFonts w:ascii="Arial" w:hAnsi="Arial"/>
          <w:b/>
          <w:bCs/>
          <w:sz w:val="22"/>
          <w:szCs w:val="22"/>
        </w:rPr>
      </w:pPr>
      <w:r>
        <w:rPr>
          <w:rFonts w:ascii="Arial" w:hAnsi="Arial"/>
          <w:b/>
          <w:bCs/>
          <w:sz w:val="22"/>
          <w:szCs w:val="22"/>
        </w:rPr>
        <w:t>Principe</w:t>
      </w:r>
    </w:p>
    <w:p w:rsidR="007B14CB" w:rsidRDefault="00DA0ACA">
      <w:pPr>
        <w:jc w:val="both"/>
        <w:rPr>
          <w:rFonts w:ascii="Arial" w:hAnsi="Arial"/>
          <w:sz w:val="22"/>
          <w:szCs w:val="22"/>
        </w:rPr>
      </w:pPr>
      <w:r>
        <w:rPr>
          <w:rFonts w:ascii="Arial" w:hAnsi="Arial"/>
          <w:sz w:val="22"/>
          <w:szCs w:val="22"/>
        </w:rPr>
        <w:t xml:space="preserve">Les détenteurs de biens, logements, véhicules, outils, ou de compétences, les mettent à disposition d’autrui par exemple par l’intermédiaire d’internet. </w:t>
      </w:r>
    </w:p>
    <w:p w:rsidR="007B14CB" w:rsidRDefault="007B14CB">
      <w:pPr>
        <w:jc w:val="both"/>
        <w:rPr>
          <w:rStyle w:val="Accentuation"/>
          <w:rFonts w:ascii="Arial" w:hAnsi="Arial"/>
          <w:sz w:val="22"/>
          <w:szCs w:val="22"/>
        </w:rPr>
      </w:pPr>
    </w:p>
    <w:p w:rsidR="007B14CB" w:rsidRDefault="00DA0ACA">
      <w:pPr>
        <w:jc w:val="both"/>
        <w:rPr>
          <w:rFonts w:ascii="Arial" w:hAnsi="Arial"/>
        </w:rPr>
      </w:pPr>
      <w:r>
        <w:rPr>
          <w:rStyle w:val="Accentuation"/>
          <w:rFonts w:ascii="Arial" w:hAnsi="Arial"/>
          <w:b/>
          <w:bCs/>
          <w:i w:val="0"/>
          <w:iCs w:val="0"/>
          <w:sz w:val="22"/>
          <w:szCs w:val="22"/>
        </w:rPr>
        <w:t>Remarque sur la notion d’</w:t>
      </w:r>
      <w:r>
        <w:rPr>
          <w:rStyle w:val="Accentuation"/>
          <w:rFonts w:ascii="Arial" w:hAnsi="Arial"/>
          <w:b/>
          <w:bCs/>
          <w:sz w:val="22"/>
          <w:szCs w:val="22"/>
        </w:rPr>
        <w:t>économie collaborative</w:t>
      </w:r>
    </w:p>
    <w:p w:rsidR="007B14CB" w:rsidRDefault="00DA0ACA">
      <w:pPr>
        <w:jc w:val="both"/>
        <w:rPr>
          <w:rFonts w:ascii="Arial" w:hAnsi="Arial" w:cs="Arial"/>
          <w:sz w:val="22"/>
          <w:szCs w:val="22"/>
        </w:rPr>
      </w:pPr>
      <w:r>
        <w:rPr>
          <w:rStyle w:val="Accentuation"/>
          <w:rFonts w:ascii="Arial" w:hAnsi="Arial" w:cs="Arial"/>
          <w:i w:val="0"/>
          <w:iCs w:val="0"/>
          <w:sz w:val="22"/>
          <w:szCs w:val="22"/>
        </w:rPr>
        <w:t>La littérature liée au l’économie collaborative étant très récente, les termes eux-mêmes ne sont pas toujours très clairement définis. Ainsi, certains textes font parfois référence indistinctement aux notions d’</w:t>
      </w:r>
      <w:r>
        <w:rPr>
          <w:rStyle w:val="Accentuation"/>
          <w:rFonts w:ascii="Arial" w:hAnsi="Arial" w:cs="Arial"/>
          <w:sz w:val="22"/>
          <w:szCs w:val="22"/>
        </w:rPr>
        <w:t>économie collaborative</w:t>
      </w:r>
      <w:r>
        <w:rPr>
          <w:rStyle w:val="Accentuation"/>
          <w:rFonts w:ascii="Arial" w:hAnsi="Arial" w:cs="Arial"/>
          <w:i w:val="0"/>
          <w:iCs w:val="0"/>
          <w:sz w:val="22"/>
          <w:szCs w:val="22"/>
        </w:rPr>
        <w:t>, d’</w:t>
      </w:r>
      <w:r>
        <w:rPr>
          <w:rStyle w:val="Accentuation"/>
          <w:rFonts w:ascii="Arial" w:hAnsi="Arial" w:cs="Arial"/>
          <w:sz w:val="22"/>
          <w:szCs w:val="22"/>
        </w:rPr>
        <w:t>économie du partage</w:t>
      </w:r>
      <w:r>
        <w:rPr>
          <w:rStyle w:val="Accentuation"/>
          <w:rFonts w:ascii="Arial" w:hAnsi="Arial" w:cs="Arial"/>
          <w:i w:val="0"/>
          <w:iCs w:val="0"/>
          <w:sz w:val="22"/>
          <w:szCs w:val="22"/>
        </w:rPr>
        <w:t>, d’</w:t>
      </w:r>
      <w:r>
        <w:rPr>
          <w:rStyle w:val="Accentuation"/>
          <w:rFonts w:ascii="Arial" w:hAnsi="Arial" w:cs="Arial"/>
          <w:sz w:val="22"/>
          <w:szCs w:val="22"/>
        </w:rPr>
        <w:t>économie de fonctionnalité</w:t>
      </w:r>
      <w:r>
        <w:rPr>
          <w:rStyle w:val="Accentuation"/>
          <w:rFonts w:ascii="Arial" w:hAnsi="Arial" w:cs="Arial"/>
          <w:i w:val="0"/>
          <w:iCs w:val="0"/>
          <w:sz w:val="22"/>
          <w:szCs w:val="22"/>
        </w:rPr>
        <w:t xml:space="preserve">, etc. </w:t>
      </w:r>
    </w:p>
    <w:p w:rsidR="007B14CB" w:rsidRDefault="00DA0ACA">
      <w:pPr>
        <w:jc w:val="both"/>
        <w:rPr>
          <w:rFonts w:ascii="Arial" w:hAnsi="Arial" w:cs="Arial"/>
          <w:sz w:val="22"/>
          <w:szCs w:val="22"/>
        </w:rPr>
      </w:pPr>
      <w:r>
        <w:rPr>
          <w:rStyle w:val="Accentuation"/>
          <w:rFonts w:ascii="Arial" w:hAnsi="Arial" w:cs="Arial"/>
          <w:i w:val="0"/>
          <w:iCs w:val="0"/>
          <w:sz w:val="22"/>
          <w:szCs w:val="22"/>
        </w:rPr>
        <w:t xml:space="preserve">Ici, pour ne pas embrouiller les élèves, nous nous en sommes toujours </w:t>
      </w:r>
      <w:proofErr w:type="gramStart"/>
      <w:r>
        <w:rPr>
          <w:rStyle w:val="Accentuation"/>
          <w:rFonts w:ascii="Arial" w:hAnsi="Arial" w:cs="Arial"/>
          <w:i w:val="0"/>
          <w:iCs w:val="0"/>
          <w:sz w:val="22"/>
          <w:szCs w:val="22"/>
        </w:rPr>
        <w:t>tenu</w:t>
      </w:r>
      <w:proofErr w:type="gramEnd"/>
      <w:r>
        <w:rPr>
          <w:rStyle w:val="Accentuation"/>
          <w:rFonts w:ascii="Arial" w:hAnsi="Arial" w:cs="Arial"/>
          <w:i w:val="0"/>
          <w:iCs w:val="0"/>
          <w:sz w:val="22"/>
          <w:szCs w:val="22"/>
        </w:rPr>
        <w:t xml:space="preserve"> à la notion d’</w:t>
      </w:r>
      <w:r>
        <w:rPr>
          <w:rStyle w:val="Accentuation"/>
          <w:rFonts w:ascii="Arial" w:hAnsi="Arial" w:cs="Arial"/>
          <w:sz w:val="22"/>
          <w:szCs w:val="22"/>
        </w:rPr>
        <w:t>économie collaborative</w:t>
      </w:r>
      <w:r>
        <w:rPr>
          <w:rStyle w:val="Accentuation"/>
          <w:rFonts w:ascii="Arial" w:hAnsi="Arial" w:cs="Arial"/>
          <w:i w:val="0"/>
          <w:iCs w:val="0"/>
          <w:sz w:val="22"/>
          <w:szCs w:val="22"/>
        </w:rPr>
        <w:t>.</w:t>
      </w:r>
    </w:p>
    <w:p w:rsidR="007B14CB" w:rsidRDefault="007B14CB">
      <w:pPr>
        <w:jc w:val="both"/>
        <w:rPr>
          <w:rFonts w:ascii="Arial" w:hAnsi="Arial" w:cs="Arial"/>
          <w:color w:val="auto"/>
          <w:sz w:val="22"/>
          <w:szCs w:val="22"/>
        </w:rPr>
      </w:pPr>
    </w:p>
    <w:p w:rsidR="007B14CB" w:rsidRDefault="007B14CB">
      <w:pPr>
        <w:jc w:val="both"/>
        <w:rPr>
          <w:rFonts w:ascii="Arial" w:hAnsi="Arial" w:cs="Arial"/>
          <w:color w:val="auto"/>
          <w:sz w:val="22"/>
          <w:szCs w:val="22"/>
        </w:rPr>
      </w:pPr>
    </w:p>
    <w:p w:rsidR="007B14CB" w:rsidRDefault="00DA0ACA">
      <w:pPr>
        <w:jc w:val="both"/>
        <w:rPr>
          <w:rFonts w:ascii="Arial" w:hAnsi="Arial" w:cs="Arial"/>
          <w:b/>
          <w:sz w:val="22"/>
          <w:szCs w:val="22"/>
          <w:lang w:val="fr-CH"/>
        </w:rPr>
      </w:pPr>
      <w:r>
        <w:rPr>
          <w:rFonts w:ascii="Arial" w:hAnsi="Arial" w:cs="Arial"/>
          <w:b/>
          <w:sz w:val="22"/>
          <w:szCs w:val="22"/>
          <w:lang w:val="fr-CH"/>
        </w:rPr>
        <w:t>Questions (corrigé)</w:t>
      </w:r>
    </w:p>
    <w:p w:rsidR="007B14CB" w:rsidRDefault="007B14CB">
      <w:pPr>
        <w:jc w:val="both"/>
        <w:rPr>
          <w:rFonts w:ascii="Arial" w:hAnsi="Arial" w:cs="Arial"/>
          <w:sz w:val="22"/>
          <w:szCs w:val="22"/>
          <w:lang w:val="fr-CH"/>
        </w:rPr>
      </w:pPr>
    </w:p>
    <w:p w:rsidR="007B14CB" w:rsidRDefault="00DA0ACA">
      <w:pPr>
        <w:jc w:val="both"/>
        <w:rPr>
          <w:rFonts w:cs="Arial"/>
          <w:sz w:val="22"/>
          <w:szCs w:val="22"/>
          <w:lang w:val="fr-CH"/>
        </w:rPr>
      </w:pPr>
      <w:r>
        <w:rPr>
          <w:rFonts w:ascii="Arial" w:hAnsi="Arial" w:cs="Arial"/>
          <w:sz w:val="22"/>
          <w:szCs w:val="22"/>
          <w:lang w:val="fr-CH"/>
        </w:rPr>
        <w:t>1. Expliquez en quoi consiste l’économie collaborative. Répondez en 2-3 lignes.</w:t>
      </w:r>
    </w:p>
    <w:p w:rsidR="007B14CB" w:rsidRDefault="00DA0ACA">
      <w:pPr>
        <w:tabs>
          <w:tab w:val="right" w:leader="underscore" w:pos="9350"/>
        </w:tabs>
        <w:ind w:left="283"/>
        <w:jc w:val="both"/>
        <w:rPr>
          <w:rFonts w:ascii="Arial" w:hAnsi="Arial" w:cs="Arial"/>
          <w:sz w:val="22"/>
          <w:szCs w:val="22"/>
          <w:lang w:val="fr-CH"/>
        </w:rPr>
      </w:pPr>
      <w:r>
        <w:rPr>
          <w:rFonts w:ascii="Arial" w:hAnsi="Arial" w:cs="Arial"/>
          <w:color w:val="407927"/>
          <w:sz w:val="22"/>
          <w:szCs w:val="22"/>
        </w:rPr>
        <w:t>Il s’agit d’un modèle économique fondé sur la vente de l’usage d’un bien plutôt que sur la vente du bien lui-même. En résumé, il s’agit de louer/prêter un bien plutôt que l’acheter.</w:t>
      </w:r>
    </w:p>
    <w:p w:rsidR="007B14CB" w:rsidRDefault="00DA0ACA">
      <w:pPr>
        <w:tabs>
          <w:tab w:val="right" w:leader="underscore" w:pos="9350"/>
        </w:tabs>
        <w:ind w:left="283"/>
        <w:jc w:val="both"/>
        <w:rPr>
          <w:rFonts w:ascii="Arial" w:hAnsi="Arial" w:cs="Arial"/>
          <w:sz w:val="22"/>
          <w:szCs w:val="22"/>
          <w:lang w:val="fr-CH"/>
        </w:rPr>
      </w:pPr>
      <w:r>
        <w:rPr>
          <w:rFonts w:ascii="Arial" w:hAnsi="Arial" w:cs="Arial"/>
          <w:sz w:val="22"/>
          <w:szCs w:val="22"/>
          <w:lang w:val="fr-CH"/>
        </w:rPr>
        <w:tab/>
      </w:r>
    </w:p>
    <w:p w:rsidR="007B14CB" w:rsidRDefault="007B14CB">
      <w:pPr>
        <w:jc w:val="both"/>
        <w:rPr>
          <w:rFonts w:ascii="Arial" w:hAnsi="Arial" w:cs="Arial"/>
          <w:sz w:val="22"/>
          <w:szCs w:val="22"/>
          <w:lang w:val="fr-CH"/>
        </w:rPr>
      </w:pPr>
    </w:p>
    <w:p w:rsidR="007B14CB" w:rsidRDefault="00DA0ACA">
      <w:pPr>
        <w:ind w:left="283" w:hanging="283"/>
        <w:jc w:val="both"/>
        <w:rPr>
          <w:rFonts w:ascii="Arial" w:hAnsi="Arial" w:cs="Arial"/>
          <w:sz w:val="22"/>
          <w:szCs w:val="22"/>
          <w:lang w:val="fr-CH"/>
        </w:rPr>
      </w:pPr>
      <w:r>
        <w:rPr>
          <w:rFonts w:ascii="Arial" w:hAnsi="Arial" w:cs="Arial"/>
          <w:sz w:val="22"/>
          <w:szCs w:val="22"/>
          <w:lang w:val="fr-CH"/>
        </w:rPr>
        <w:t>2. Citez deux exemples de ressources qui peuvent être partagé</w:t>
      </w:r>
      <w:r w:rsidR="00973A39">
        <w:rPr>
          <w:rFonts w:ascii="Arial" w:hAnsi="Arial" w:cs="Arial"/>
          <w:sz w:val="22"/>
          <w:szCs w:val="22"/>
          <w:lang w:val="fr-CH"/>
        </w:rPr>
        <w:t>e</w:t>
      </w:r>
      <w:r>
        <w:rPr>
          <w:rFonts w:ascii="Arial" w:hAnsi="Arial" w:cs="Arial"/>
          <w:sz w:val="22"/>
          <w:szCs w:val="22"/>
          <w:lang w:val="fr-CH"/>
        </w:rPr>
        <w:t>s dans le cadre d'une économie collaborative.</w:t>
      </w:r>
    </w:p>
    <w:p w:rsidR="007B14CB" w:rsidRDefault="00DA0ACA">
      <w:pPr>
        <w:tabs>
          <w:tab w:val="right" w:leader="underscore" w:pos="9350"/>
        </w:tabs>
        <w:ind w:left="283"/>
        <w:jc w:val="both"/>
        <w:rPr>
          <w:rFonts w:ascii="Arial" w:hAnsi="Arial" w:cs="Arial"/>
          <w:color w:val="407927"/>
          <w:sz w:val="22"/>
          <w:szCs w:val="22"/>
          <w:lang w:val="fr-CH"/>
        </w:rPr>
      </w:pPr>
      <w:r>
        <w:rPr>
          <w:rFonts w:ascii="Arial" w:hAnsi="Arial" w:cs="Arial"/>
          <w:color w:val="407927"/>
          <w:sz w:val="22"/>
          <w:szCs w:val="22"/>
          <w:lang w:val="fr-CH"/>
        </w:rPr>
        <w:t>- vélos, voitures, espaces, pianos, livres, mais aussi logement, outils, connaissances, etc.</w:t>
      </w:r>
    </w:p>
    <w:p w:rsidR="007B14CB" w:rsidRDefault="00DA0ACA">
      <w:pPr>
        <w:tabs>
          <w:tab w:val="right" w:leader="underscore" w:pos="9350"/>
        </w:tabs>
        <w:ind w:left="283"/>
        <w:jc w:val="both"/>
        <w:rPr>
          <w:rFonts w:ascii="Arial" w:hAnsi="Arial" w:cs="Arial"/>
          <w:sz w:val="22"/>
          <w:szCs w:val="22"/>
          <w:lang w:val="fr-CH"/>
        </w:rPr>
      </w:pPr>
      <w:r>
        <w:rPr>
          <w:rFonts w:ascii="Arial" w:hAnsi="Arial" w:cs="Arial"/>
          <w:sz w:val="22"/>
          <w:szCs w:val="22"/>
          <w:lang w:val="fr-CH"/>
        </w:rPr>
        <w:tab/>
      </w:r>
    </w:p>
    <w:p w:rsidR="007B14CB" w:rsidRDefault="007B14CB">
      <w:pPr>
        <w:tabs>
          <w:tab w:val="right" w:leader="underscore" w:pos="9350"/>
        </w:tabs>
        <w:jc w:val="both"/>
        <w:rPr>
          <w:rFonts w:ascii="Arial" w:hAnsi="Arial" w:cs="Arial"/>
          <w:sz w:val="22"/>
          <w:szCs w:val="22"/>
          <w:lang w:val="fr-CH"/>
        </w:rPr>
      </w:pPr>
    </w:p>
    <w:p w:rsidR="007B14CB" w:rsidRDefault="007B14CB">
      <w:pPr>
        <w:jc w:val="both"/>
        <w:rPr>
          <w:rFonts w:ascii="Arial" w:hAnsi="Arial" w:cs="Arial"/>
          <w:sz w:val="22"/>
          <w:szCs w:val="22"/>
          <w:lang w:val="fr-CH"/>
        </w:rPr>
      </w:pPr>
    </w:p>
    <w:p w:rsidR="007B14CB" w:rsidRDefault="00DA0ACA">
      <w:pPr>
        <w:ind w:left="283" w:hanging="283"/>
        <w:rPr>
          <w:rFonts w:ascii="Arial" w:hAnsi="Arial" w:cs="Arial"/>
          <w:sz w:val="22"/>
          <w:szCs w:val="22"/>
          <w:lang w:val="fr-CH"/>
        </w:rPr>
      </w:pPr>
      <w:r>
        <w:rPr>
          <w:rFonts w:ascii="Arial" w:hAnsi="Arial" w:cs="Arial"/>
          <w:sz w:val="22"/>
          <w:szCs w:val="22"/>
          <w:lang w:val="fr-CH"/>
        </w:rPr>
        <w:t>3. Expliquez pourquoi ce modèle peut être intéressant, tant pour le producteur que pour le consommateur du service.</w:t>
      </w:r>
    </w:p>
    <w:p w:rsidR="007B14CB" w:rsidRDefault="00DA0ACA">
      <w:pPr>
        <w:tabs>
          <w:tab w:val="right" w:leader="underscore" w:pos="9350"/>
        </w:tabs>
        <w:ind w:left="283"/>
        <w:jc w:val="both"/>
        <w:rPr>
          <w:rFonts w:ascii="Arial" w:hAnsi="Arial" w:cs="Arial"/>
          <w:color w:val="407927"/>
          <w:sz w:val="22"/>
          <w:szCs w:val="22"/>
          <w:lang w:val="fr-CH"/>
        </w:rPr>
      </w:pPr>
      <w:r>
        <w:rPr>
          <w:rFonts w:ascii="Arial" w:hAnsi="Arial" w:cs="Arial"/>
          <w:color w:val="407927"/>
          <w:sz w:val="22"/>
          <w:szCs w:val="22"/>
          <w:lang w:val="fr-CH"/>
        </w:rPr>
        <w:t xml:space="preserve">Le producteur s’efforce de garantir la </w:t>
      </w:r>
      <w:r>
        <w:rPr>
          <w:rFonts w:ascii="Arial" w:hAnsi="Arial" w:cs="Arial"/>
          <w:i/>
          <w:iCs/>
          <w:color w:val="407927"/>
          <w:sz w:val="22"/>
          <w:szCs w:val="22"/>
          <w:lang w:val="fr-CH"/>
        </w:rPr>
        <w:t>durabilité</w:t>
      </w:r>
      <w:r>
        <w:rPr>
          <w:rFonts w:ascii="Arial" w:hAnsi="Arial" w:cs="Arial"/>
          <w:color w:val="407927"/>
          <w:sz w:val="22"/>
          <w:szCs w:val="22"/>
          <w:lang w:val="fr-CH"/>
        </w:rPr>
        <w:t xml:space="preserve"> de l’objet proposé + il reçoit une </w:t>
      </w:r>
      <w:r>
        <w:rPr>
          <w:rFonts w:ascii="Arial" w:hAnsi="Arial" w:cs="Arial"/>
          <w:i/>
          <w:iCs/>
          <w:color w:val="407927"/>
          <w:sz w:val="22"/>
          <w:szCs w:val="22"/>
          <w:lang w:val="fr-CH"/>
        </w:rPr>
        <w:t>rémunération</w:t>
      </w:r>
      <w:r>
        <w:rPr>
          <w:rFonts w:ascii="Arial" w:hAnsi="Arial" w:cs="Arial"/>
          <w:color w:val="407927"/>
          <w:sz w:val="22"/>
          <w:szCs w:val="22"/>
          <w:lang w:val="fr-CH"/>
        </w:rPr>
        <w:t xml:space="preserve"> pour un bien qui serait sinon inutilisé</w:t>
      </w:r>
      <w:r>
        <w:rPr>
          <w:rFonts w:ascii="Arial" w:hAnsi="Arial" w:cs="Arial"/>
          <w:color w:val="407927"/>
          <w:sz w:val="22"/>
          <w:szCs w:val="22"/>
          <w:lang w:val="fr-CH"/>
        </w:rPr>
        <w:tab/>
      </w:r>
    </w:p>
    <w:p w:rsidR="007B14CB" w:rsidRDefault="00DA0ACA">
      <w:pPr>
        <w:tabs>
          <w:tab w:val="right" w:leader="underscore" w:pos="9350"/>
        </w:tabs>
        <w:ind w:left="283"/>
        <w:jc w:val="both"/>
        <w:rPr>
          <w:rFonts w:ascii="Arial" w:hAnsi="Arial" w:cs="Arial"/>
          <w:color w:val="407927"/>
          <w:sz w:val="22"/>
          <w:szCs w:val="22"/>
          <w:lang w:val="fr-CH"/>
        </w:rPr>
      </w:pPr>
      <w:r>
        <w:rPr>
          <w:rFonts w:ascii="Arial" w:hAnsi="Arial" w:cs="Arial"/>
          <w:color w:val="407927"/>
          <w:sz w:val="22"/>
          <w:szCs w:val="22"/>
          <w:lang w:val="fr-CH"/>
        </w:rPr>
        <w:t>Le consommateur paie un prix moindre que dans le cas d’un achat</w:t>
      </w:r>
      <w:r>
        <w:rPr>
          <w:rFonts w:ascii="Arial" w:hAnsi="Arial" w:cs="Arial"/>
          <w:color w:val="407927"/>
          <w:sz w:val="22"/>
          <w:szCs w:val="22"/>
          <w:lang w:val="fr-CH"/>
        </w:rPr>
        <w:tab/>
      </w:r>
    </w:p>
    <w:p w:rsidR="007B14CB" w:rsidRDefault="00DA0ACA">
      <w:pPr>
        <w:tabs>
          <w:tab w:val="right" w:leader="underscore" w:pos="9350"/>
        </w:tabs>
        <w:ind w:left="283"/>
        <w:jc w:val="both"/>
        <w:rPr>
          <w:rFonts w:ascii="Arial" w:hAnsi="Arial" w:cs="Arial"/>
          <w:sz w:val="22"/>
          <w:szCs w:val="22"/>
          <w:lang w:val="fr-CH"/>
        </w:rPr>
      </w:pPr>
      <w:r>
        <w:rPr>
          <w:rFonts w:ascii="Arial" w:hAnsi="Arial" w:cs="Arial"/>
          <w:color w:val="407927"/>
          <w:sz w:val="22"/>
          <w:szCs w:val="22"/>
          <w:lang w:val="fr-CH"/>
        </w:rPr>
        <w:t>L’échange est donc utile aux 2 parties… et aux ressources qui sont utilisées.</w:t>
      </w:r>
      <w:r>
        <w:rPr>
          <w:rFonts w:ascii="Arial" w:hAnsi="Arial" w:cs="Arial"/>
          <w:sz w:val="22"/>
          <w:szCs w:val="22"/>
          <w:lang w:val="fr-CH"/>
        </w:rPr>
        <w:tab/>
      </w:r>
    </w:p>
    <w:p w:rsidR="007B14CB" w:rsidRDefault="007B14CB">
      <w:pPr>
        <w:tabs>
          <w:tab w:val="right" w:leader="underscore" w:pos="9350"/>
        </w:tabs>
        <w:ind w:left="283"/>
        <w:jc w:val="both"/>
        <w:rPr>
          <w:rFonts w:ascii="Arial" w:hAnsi="Arial" w:cs="Arial"/>
          <w:sz w:val="22"/>
          <w:szCs w:val="22"/>
          <w:lang w:val="fr-CH"/>
        </w:rPr>
      </w:pPr>
    </w:p>
    <w:p w:rsidR="007B14CB" w:rsidRDefault="007B14CB">
      <w:pPr>
        <w:rPr>
          <w:rFonts w:ascii="Arial" w:hAnsi="Arial" w:cs="Arial"/>
          <w:sz w:val="22"/>
          <w:szCs w:val="22"/>
          <w:lang w:val="fr-CH"/>
        </w:rPr>
      </w:pPr>
    </w:p>
    <w:p w:rsidR="007B14CB" w:rsidRDefault="007B14CB">
      <w:pPr>
        <w:jc w:val="both"/>
        <w:rPr>
          <w:rFonts w:ascii="Arial" w:hAnsi="Arial" w:cs="Arial"/>
          <w:sz w:val="22"/>
          <w:szCs w:val="22"/>
        </w:rPr>
      </w:pPr>
    </w:p>
    <w:p w:rsidR="007B14CB" w:rsidRDefault="00DA0ACA">
      <w:pPr>
        <w:jc w:val="both"/>
        <w:rPr>
          <w:rFonts w:ascii="Arial" w:hAnsi="Arial" w:cs="Arial"/>
          <w:b/>
          <w:bCs/>
          <w:sz w:val="22"/>
          <w:szCs w:val="22"/>
        </w:rPr>
      </w:pPr>
      <w:r>
        <w:rPr>
          <w:rFonts w:ascii="Arial" w:hAnsi="Arial" w:cs="Arial"/>
          <w:b/>
          <w:bCs/>
          <w:sz w:val="22"/>
          <w:szCs w:val="22"/>
        </w:rPr>
        <w:t>Pour en savoir plus...</w:t>
      </w:r>
    </w:p>
    <w:p w:rsidR="007B14CB" w:rsidRDefault="00DA0ACA">
      <w:pPr>
        <w:pStyle w:val="Titre1"/>
        <w:numPr>
          <w:ilvl w:val="0"/>
          <w:numId w:val="13"/>
        </w:numPr>
        <w:spacing w:before="0" w:after="0"/>
        <w:jc w:val="both"/>
      </w:pPr>
      <w:r>
        <w:rPr>
          <w:rFonts w:ascii="Arial" w:hAnsi="Arial"/>
          <w:b w:val="0"/>
          <w:bCs w:val="0"/>
          <w:sz w:val="22"/>
          <w:szCs w:val="22"/>
        </w:rPr>
        <w:t xml:space="preserve">Article intéressant, dans un esprit </w:t>
      </w:r>
      <w:r w:rsidR="00973A39">
        <w:rPr>
          <w:rFonts w:ascii="Arial" w:hAnsi="Arial"/>
          <w:b w:val="0"/>
          <w:bCs w:val="0"/>
          <w:sz w:val="22"/>
          <w:szCs w:val="22"/>
        </w:rPr>
        <w:t>plutôt</w:t>
      </w:r>
      <w:r>
        <w:rPr>
          <w:rFonts w:ascii="Arial" w:hAnsi="Arial"/>
          <w:b w:val="0"/>
          <w:bCs w:val="0"/>
          <w:sz w:val="22"/>
          <w:szCs w:val="22"/>
        </w:rPr>
        <w:t xml:space="preserve"> entrepreneurial. </w:t>
      </w:r>
      <w:hyperlink r:id="rId85">
        <w:r>
          <w:rPr>
            <w:rStyle w:val="LienInternet"/>
            <w:rFonts w:ascii="Arial" w:hAnsi="Arial"/>
            <w:b w:val="0"/>
            <w:bCs w:val="0"/>
            <w:i/>
            <w:iCs/>
            <w:sz w:val="22"/>
            <w:szCs w:val="22"/>
          </w:rPr>
          <w:t>Économie</w:t>
        </w:r>
      </w:hyperlink>
      <w:hyperlink r:id="rId86">
        <w:r>
          <w:rPr>
            <w:rStyle w:val="LienInternet"/>
            <w:rFonts w:ascii="Arial" w:hAnsi="Arial"/>
            <w:b w:val="0"/>
            <w:bCs w:val="0"/>
            <w:i/>
            <w:iCs/>
            <w:sz w:val="22"/>
            <w:szCs w:val="22"/>
          </w:rPr>
          <w:t xml:space="preserve"> de partage : une révolution se prépare</w:t>
        </w:r>
      </w:hyperlink>
      <w:r>
        <w:rPr>
          <w:rFonts w:ascii="Arial" w:hAnsi="Arial"/>
          <w:b w:val="0"/>
          <w:bCs w:val="0"/>
          <w:sz w:val="22"/>
          <w:szCs w:val="22"/>
        </w:rPr>
        <w:t>. Bilan.ch, 8 octobre 2014.</w:t>
      </w:r>
    </w:p>
    <w:p w:rsidR="007B14CB" w:rsidRDefault="00DA0ACA">
      <w:pPr>
        <w:numPr>
          <w:ilvl w:val="0"/>
          <w:numId w:val="13"/>
        </w:numPr>
        <w:jc w:val="both"/>
      </w:pPr>
      <w:r>
        <w:rPr>
          <w:rStyle w:val="Accentuation"/>
          <w:rFonts w:ascii="Arial" w:hAnsi="Arial"/>
          <w:i w:val="0"/>
          <w:iCs w:val="0"/>
          <w:sz w:val="22"/>
          <w:szCs w:val="22"/>
        </w:rPr>
        <w:t xml:space="preserve">Pour une réflexion générale. : </w:t>
      </w:r>
      <w:r>
        <w:rPr>
          <w:rFonts w:ascii="Arial" w:hAnsi="Arial"/>
          <w:sz w:val="22"/>
          <w:szCs w:val="22"/>
        </w:rPr>
        <w:t xml:space="preserve">Jeremy </w:t>
      </w:r>
      <w:proofErr w:type="spellStart"/>
      <w:r>
        <w:rPr>
          <w:rFonts w:ascii="Arial" w:hAnsi="Arial"/>
          <w:sz w:val="22"/>
          <w:szCs w:val="22"/>
        </w:rPr>
        <w:t>Rifkin</w:t>
      </w:r>
      <w:proofErr w:type="spellEnd"/>
      <w:r>
        <w:rPr>
          <w:rFonts w:ascii="Arial" w:hAnsi="Arial"/>
          <w:sz w:val="22"/>
          <w:szCs w:val="22"/>
        </w:rPr>
        <w:t xml:space="preserve"> (2014). </w:t>
      </w:r>
      <w:r>
        <w:rPr>
          <w:rStyle w:val="Citation1"/>
          <w:rFonts w:ascii="Arial" w:hAnsi="Arial"/>
          <w:sz w:val="22"/>
          <w:szCs w:val="22"/>
        </w:rPr>
        <w:t xml:space="preserve">La Nouvelle Société du coût marginal zéro : L’internet des objets, l’émergence des communaux collaboratifs et l’éclipse du capitalisme. </w:t>
      </w:r>
      <w:r>
        <w:rPr>
          <w:rStyle w:val="Citation1"/>
          <w:rFonts w:ascii="Arial" w:hAnsi="Arial"/>
          <w:i w:val="0"/>
          <w:iCs w:val="0"/>
          <w:sz w:val="22"/>
          <w:szCs w:val="22"/>
        </w:rPr>
        <w:t>Les liens qui libèrent, 510.p.</w:t>
      </w:r>
    </w:p>
    <w:p w:rsidR="007B14CB" w:rsidRDefault="00DA0ACA">
      <w:pPr>
        <w:jc w:val="both"/>
        <w:rPr>
          <w:rStyle w:val="Accentuation"/>
          <w:rFonts w:ascii="Arial" w:hAnsi="Arial"/>
          <w:sz w:val="22"/>
          <w:szCs w:val="22"/>
        </w:rPr>
      </w:pPr>
      <w:r>
        <w:br w:type="page"/>
      </w:r>
    </w:p>
    <w:p w:rsidR="007B14CB" w:rsidRDefault="00DA0ACA">
      <w:pPr>
        <w:rPr>
          <w:rFonts w:ascii="Arial" w:hAnsi="Arial" w:cs="Arial"/>
          <w:b/>
          <w:bCs/>
          <w:sz w:val="28"/>
          <w:szCs w:val="28"/>
        </w:rPr>
      </w:pPr>
      <w:r>
        <w:rPr>
          <w:rFonts w:ascii="Arial" w:hAnsi="Arial" w:cs="Arial"/>
          <w:b/>
          <w:bCs/>
          <w:sz w:val="28"/>
          <w:szCs w:val="28"/>
        </w:rPr>
        <w:lastRenderedPageBreak/>
        <w:t>Phase 4 : synthèse et débat</w:t>
      </w:r>
    </w:p>
    <w:p w:rsidR="007B14CB" w:rsidRDefault="007B14CB">
      <w:pPr>
        <w:rPr>
          <w:rFonts w:ascii="Arial" w:hAnsi="Arial" w:cs="Arial"/>
          <w:sz w:val="22"/>
          <w:szCs w:val="22"/>
        </w:rPr>
      </w:pPr>
    </w:p>
    <w:p w:rsidR="007B14CB" w:rsidRDefault="00DA0ACA">
      <w:pPr>
        <w:jc w:val="both"/>
        <w:rPr>
          <w:rFonts w:ascii="Arial" w:hAnsi="Arial"/>
          <w:b/>
          <w:bCs/>
          <w:sz w:val="22"/>
          <w:szCs w:val="22"/>
        </w:rPr>
      </w:pPr>
      <w:r>
        <w:rPr>
          <w:rFonts w:ascii="Arial" w:hAnsi="Arial"/>
          <w:b/>
          <w:bCs/>
          <w:sz w:val="22"/>
          <w:szCs w:val="22"/>
        </w:rPr>
        <w:t>Objectif pédagogique</w:t>
      </w:r>
    </w:p>
    <w:p w:rsidR="007B14CB" w:rsidRDefault="00DA0ACA">
      <w:pPr>
        <w:jc w:val="both"/>
        <w:rPr>
          <w:rFonts w:ascii="Arial" w:hAnsi="Arial"/>
          <w:sz w:val="22"/>
          <w:szCs w:val="22"/>
        </w:rPr>
      </w:pPr>
      <w:r>
        <w:rPr>
          <w:rFonts w:ascii="Arial" w:hAnsi="Arial"/>
          <w:sz w:val="22"/>
          <w:szCs w:val="22"/>
        </w:rPr>
        <w:t xml:space="preserve">Les élèves devraient être à même de saisir quelle forme d'institution (entreprise privée, État) est à même de fournir des </w:t>
      </w:r>
      <w:r>
        <w:rPr>
          <w:rFonts w:ascii="Arial" w:hAnsi="Arial"/>
          <w:i/>
          <w:iCs/>
          <w:sz w:val="22"/>
          <w:szCs w:val="22"/>
        </w:rPr>
        <w:t>biens/services collectifs</w:t>
      </w:r>
      <w:r>
        <w:rPr>
          <w:rFonts w:ascii="Arial" w:hAnsi="Arial"/>
          <w:sz w:val="22"/>
          <w:szCs w:val="22"/>
        </w:rPr>
        <w:t xml:space="preserve"> et avoir un lien avec l’ESS.</w:t>
      </w:r>
    </w:p>
    <w:p w:rsidR="007B14CB" w:rsidRDefault="00DA0ACA">
      <w:pPr>
        <w:jc w:val="both"/>
        <w:rPr>
          <w:rFonts w:ascii="Arial" w:hAnsi="Arial"/>
          <w:sz w:val="22"/>
          <w:szCs w:val="22"/>
        </w:rPr>
      </w:pPr>
      <w:r>
        <w:rPr>
          <w:rFonts w:ascii="Arial" w:hAnsi="Arial"/>
          <w:sz w:val="22"/>
          <w:szCs w:val="22"/>
        </w:rPr>
        <w:t xml:space="preserve">Ils devraient comprendre également que les </w:t>
      </w:r>
      <w:r>
        <w:rPr>
          <w:rFonts w:ascii="Arial" w:hAnsi="Arial"/>
          <w:i/>
          <w:iCs/>
          <w:sz w:val="22"/>
          <w:szCs w:val="22"/>
        </w:rPr>
        <w:t>objectifs</w:t>
      </w:r>
      <w:r>
        <w:rPr>
          <w:rFonts w:ascii="Arial" w:hAnsi="Arial"/>
          <w:sz w:val="22"/>
          <w:szCs w:val="22"/>
        </w:rPr>
        <w:t xml:space="preserve"> (recherche du profit ou non)</w:t>
      </w:r>
      <w:r>
        <w:rPr>
          <w:rFonts w:ascii="Arial" w:hAnsi="Arial"/>
          <w:i/>
          <w:iCs/>
          <w:sz w:val="22"/>
          <w:szCs w:val="22"/>
        </w:rPr>
        <w:t xml:space="preserve"> </w:t>
      </w:r>
      <w:r>
        <w:rPr>
          <w:rFonts w:ascii="Arial" w:hAnsi="Arial"/>
          <w:sz w:val="22"/>
          <w:szCs w:val="22"/>
        </w:rPr>
        <w:t>poursuivis par l'organisation constituent un enjeu central.</w:t>
      </w:r>
    </w:p>
    <w:p w:rsidR="007B14CB" w:rsidRDefault="007B14CB">
      <w:pPr>
        <w:jc w:val="both"/>
        <w:rPr>
          <w:rFonts w:ascii="Arial" w:hAnsi="Arial"/>
          <w:sz w:val="22"/>
          <w:szCs w:val="22"/>
        </w:rPr>
      </w:pPr>
    </w:p>
    <w:p w:rsidR="007B14CB" w:rsidRDefault="00DA0ACA">
      <w:pPr>
        <w:jc w:val="both"/>
      </w:pPr>
      <w:r>
        <w:rPr>
          <w:rFonts w:ascii="Arial" w:hAnsi="Arial"/>
          <w:sz w:val="22"/>
          <w:szCs w:val="22"/>
        </w:rPr>
        <w:t>Pour faciliter l’analyse, l’enseignant peut fournir aux élèves le corrigé figurant en p. 8.</w:t>
      </w:r>
    </w:p>
    <w:p w:rsidR="007B14CB" w:rsidRDefault="007B14CB">
      <w:pPr>
        <w:jc w:val="both"/>
        <w:rPr>
          <w:rFonts w:ascii="Arial" w:hAnsi="Arial" w:cs="Arial"/>
          <w:sz w:val="22"/>
          <w:szCs w:val="22"/>
          <w:lang w:val="fr-CH"/>
        </w:rPr>
      </w:pPr>
    </w:p>
    <w:p w:rsidR="007B14CB" w:rsidRDefault="00DA0ACA">
      <w:pPr>
        <w:jc w:val="both"/>
        <w:rPr>
          <w:rFonts w:ascii="Arial" w:hAnsi="Arial" w:cs="Arial"/>
          <w:b/>
          <w:bCs/>
          <w:sz w:val="22"/>
          <w:szCs w:val="22"/>
          <w:lang w:val="fr-CH"/>
        </w:rPr>
      </w:pPr>
      <w:r>
        <w:rPr>
          <w:rFonts w:ascii="Arial" w:hAnsi="Arial" w:cs="Arial"/>
          <w:b/>
          <w:bCs/>
          <w:sz w:val="22"/>
          <w:szCs w:val="22"/>
          <w:lang w:val="fr-CH"/>
        </w:rPr>
        <w:t>A. Synthèse</w:t>
      </w:r>
    </w:p>
    <w:p w:rsidR="007B14CB" w:rsidRDefault="007B14CB">
      <w:pPr>
        <w:jc w:val="both"/>
        <w:rPr>
          <w:rFonts w:ascii="Arial" w:hAnsi="Arial"/>
          <w:sz w:val="22"/>
          <w:szCs w:val="22"/>
          <w:lang w:val="fr-CH"/>
        </w:rPr>
      </w:pPr>
    </w:p>
    <w:tbl>
      <w:tblPr>
        <w:tblW w:w="9072"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000" w:firstRow="0" w:lastRow="0" w:firstColumn="0" w:lastColumn="0" w:noHBand="0" w:noVBand="0"/>
      </w:tblPr>
      <w:tblGrid>
        <w:gridCol w:w="2893"/>
        <w:gridCol w:w="3155"/>
        <w:gridCol w:w="3024"/>
      </w:tblGrid>
      <w:tr w:rsidR="007B14CB">
        <w:tc>
          <w:tcPr>
            <w:tcW w:w="2893" w:type="dxa"/>
            <w:tcBorders>
              <w:top w:val="single" w:sz="2" w:space="0" w:color="000000"/>
              <w:left w:val="single" w:sz="2" w:space="0" w:color="000000"/>
              <w:bottom w:val="single" w:sz="2" w:space="0" w:color="000000"/>
            </w:tcBorders>
            <w:shd w:val="clear" w:color="auto" w:fill="AFD095"/>
          </w:tcPr>
          <w:p w:rsidR="007B14CB" w:rsidRDefault="007B14CB">
            <w:pPr>
              <w:pStyle w:val="Contenudetableau"/>
              <w:rPr>
                <w:rFonts w:ascii="Arial" w:hAnsi="Arial"/>
                <w:b/>
                <w:bCs/>
                <w:sz w:val="21"/>
                <w:szCs w:val="21"/>
              </w:rPr>
            </w:pPr>
          </w:p>
        </w:tc>
        <w:tc>
          <w:tcPr>
            <w:tcW w:w="3155" w:type="dxa"/>
            <w:tcBorders>
              <w:top w:val="single" w:sz="2" w:space="0" w:color="000000"/>
              <w:left w:val="single" w:sz="2" w:space="0" w:color="000000"/>
              <w:bottom w:val="single" w:sz="2" w:space="0" w:color="000000"/>
            </w:tcBorders>
            <w:shd w:val="clear" w:color="auto" w:fill="AFD095"/>
          </w:tcPr>
          <w:p w:rsidR="007B14CB" w:rsidRDefault="00DA0ACA">
            <w:pPr>
              <w:pStyle w:val="Contenudetableau"/>
              <w:jc w:val="center"/>
              <w:rPr>
                <w:rFonts w:ascii="Arial" w:hAnsi="Arial"/>
                <w:b/>
                <w:bCs/>
                <w:sz w:val="21"/>
                <w:szCs w:val="21"/>
              </w:rPr>
            </w:pPr>
            <w:r>
              <w:rPr>
                <w:rFonts w:ascii="Arial" w:hAnsi="Arial"/>
                <w:b/>
                <w:bCs/>
                <w:sz w:val="21"/>
                <w:szCs w:val="21"/>
              </w:rPr>
              <w:t>Genève Roule</w:t>
            </w:r>
          </w:p>
          <w:p w:rsidR="007B14CB" w:rsidRDefault="00DA0ACA">
            <w:pPr>
              <w:pStyle w:val="Contenudetableau"/>
              <w:jc w:val="center"/>
              <w:rPr>
                <w:rFonts w:ascii="Arial" w:hAnsi="Arial"/>
                <w:b/>
                <w:bCs/>
                <w:sz w:val="21"/>
                <w:szCs w:val="21"/>
              </w:rPr>
            </w:pPr>
            <w:r>
              <w:rPr>
                <w:noProof/>
                <w:lang w:val="fr-CH" w:eastAsia="fr-CH"/>
              </w:rPr>
              <w:drawing>
                <wp:inline distT="0" distB="0" distL="0" distR="0">
                  <wp:extent cx="1111250" cy="345440"/>
                  <wp:effectExtent l="0" t="0" r="0" b="0"/>
                  <wp:docPr id="2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
                          <pic:cNvPicPr>
                            <a:picLocks noChangeAspect="1" noChangeArrowheads="1"/>
                          </pic:cNvPicPr>
                        </pic:nvPicPr>
                        <pic:blipFill>
                          <a:blip r:embed="rId77"/>
                          <a:stretch>
                            <a:fillRect/>
                          </a:stretch>
                        </pic:blipFill>
                        <pic:spPr bwMode="auto">
                          <a:xfrm>
                            <a:off x="0" y="0"/>
                            <a:ext cx="1111250" cy="345440"/>
                          </a:xfrm>
                          <a:prstGeom prst="rect">
                            <a:avLst/>
                          </a:prstGeom>
                        </pic:spPr>
                      </pic:pic>
                    </a:graphicData>
                  </a:graphic>
                </wp:inline>
              </w:drawing>
            </w:r>
          </w:p>
        </w:tc>
        <w:tc>
          <w:tcPr>
            <w:tcW w:w="3024" w:type="dxa"/>
            <w:tcBorders>
              <w:top w:val="single" w:sz="2" w:space="0" w:color="000000"/>
              <w:left w:val="single" w:sz="2" w:space="0" w:color="000000"/>
              <w:bottom w:val="single" w:sz="2" w:space="0" w:color="000000"/>
              <w:right w:val="single" w:sz="2" w:space="0" w:color="000000"/>
            </w:tcBorders>
            <w:shd w:val="clear" w:color="auto" w:fill="AFD095"/>
          </w:tcPr>
          <w:p w:rsidR="007B14CB" w:rsidRDefault="00DA0ACA">
            <w:pPr>
              <w:pStyle w:val="Contenudetableau"/>
              <w:jc w:val="center"/>
              <w:rPr>
                <w:rFonts w:ascii="Arial" w:hAnsi="Arial"/>
                <w:b/>
                <w:bCs/>
                <w:sz w:val="21"/>
                <w:szCs w:val="21"/>
              </w:rPr>
            </w:pPr>
            <w:proofErr w:type="spellStart"/>
            <w:r>
              <w:rPr>
                <w:rFonts w:ascii="Arial" w:hAnsi="Arial"/>
                <w:b/>
                <w:bCs/>
                <w:sz w:val="21"/>
                <w:szCs w:val="21"/>
              </w:rPr>
              <w:t>Uber</w:t>
            </w:r>
            <w:proofErr w:type="spellEnd"/>
          </w:p>
          <w:p w:rsidR="007B14CB" w:rsidRDefault="00DA0ACA">
            <w:pPr>
              <w:pStyle w:val="Contenudetableau"/>
              <w:jc w:val="center"/>
              <w:rPr>
                <w:rFonts w:ascii="Arial" w:hAnsi="Arial"/>
                <w:b/>
                <w:bCs/>
                <w:sz w:val="21"/>
                <w:szCs w:val="21"/>
              </w:rPr>
            </w:pPr>
            <w:r>
              <w:rPr>
                <w:noProof/>
                <w:lang w:val="fr-CH" w:eastAsia="fr-CH"/>
              </w:rPr>
              <w:drawing>
                <wp:inline distT="0" distB="0" distL="0" distR="0">
                  <wp:extent cx="833120" cy="292735"/>
                  <wp:effectExtent l="0" t="0" r="0" b="0"/>
                  <wp:docPr id="2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pic:cNvPicPr>
                            <a:picLocks noChangeAspect="1" noChangeArrowheads="1"/>
                          </pic:cNvPicPr>
                        </pic:nvPicPr>
                        <pic:blipFill>
                          <a:blip r:embed="rId80"/>
                          <a:stretch>
                            <a:fillRect/>
                          </a:stretch>
                        </pic:blipFill>
                        <pic:spPr bwMode="auto">
                          <a:xfrm>
                            <a:off x="0" y="0"/>
                            <a:ext cx="833120" cy="292735"/>
                          </a:xfrm>
                          <a:prstGeom prst="rect">
                            <a:avLst/>
                          </a:prstGeom>
                        </pic:spPr>
                      </pic:pic>
                    </a:graphicData>
                  </a:graphic>
                </wp:inline>
              </w:drawing>
            </w:r>
          </w:p>
        </w:tc>
      </w:tr>
      <w:tr w:rsidR="007B14CB">
        <w:tc>
          <w:tcPr>
            <w:tcW w:w="2893" w:type="dxa"/>
            <w:tcBorders>
              <w:top w:val="single" w:sz="2" w:space="0" w:color="000000"/>
              <w:left w:val="single" w:sz="2" w:space="0" w:color="000000"/>
              <w:bottom w:val="single" w:sz="2" w:space="0" w:color="000000"/>
            </w:tcBorders>
            <w:shd w:val="clear" w:color="auto" w:fill="FFB66C"/>
          </w:tcPr>
          <w:p w:rsidR="007B14CB" w:rsidRDefault="00DA0ACA">
            <w:pPr>
              <w:pStyle w:val="Contenudetableau"/>
              <w:numPr>
                <w:ilvl w:val="0"/>
                <w:numId w:val="14"/>
              </w:numPr>
              <w:tabs>
                <w:tab w:val="left" w:pos="345"/>
              </w:tabs>
              <w:ind w:left="340" w:hanging="340"/>
              <w:rPr>
                <w:rFonts w:ascii="Arial" w:hAnsi="Arial"/>
                <w:sz w:val="20"/>
                <w:szCs w:val="20"/>
                <w:lang w:val="fr-CH"/>
              </w:rPr>
            </w:pPr>
            <w:r>
              <w:rPr>
                <w:rFonts w:ascii="Arial" w:hAnsi="Arial"/>
                <w:sz w:val="20"/>
                <w:szCs w:val="20"/>
                <w:lang w:val="fr-CH"/>
              </w:rPr>
              <w:t xml:space="preserve">Brève </w:t>
            </w:r>
            <w:r>
              <w:rPr>
                <w:rFonts w:ascii="Arial" w:hAnsi="Arial"/>
                <w:b/>
                <w:bCs/>
                <w:sz w:val="20"/>
                <w:szCs w:val="20"/>
                <w:lang w:val="fr-CH"/>
              </w:rPr>
              <w:t xml:space="preserve">description </w:t>
            </w:r>
            <w:r>
              <w:rPr>
                <w:rFonts w:ascii="Arial" w:hAnsi="Arial"/>
                <w:sz w:val="20"/>
                <w:szCs w:val="20"/>
                <w:lang w:val="fr-CH"/>
              </w:rPr>
              <w:t>du service</w:t>
            </w:r>
          </w:p>
        </w:tc>
        <w:tc>
          <w:tcPr>
            <w:tcW w:w="3155" w:type="dxa"/>
            <w:tcBorders>
              <w:top w:val="single" w:sz="2" w:space="0" w:color="000000"/>
              <w:left w:val="single" w:sz="2" w:space="0" w:color="000000"/>
              <w:bottom w:val="single" w:sz="2" w:space="0" w:color="000000"/>
            </w:tcBorders>
            <w:shd w:val="clear" w:color="auto" w:fill="FFB66C"/>
          </w:tcPr>
          <w:p w:rsidR="007B14CB" w:rsidRDefault="007B14CB">
            <w:pPr>
              <w:pStyle w:val="Contenudetableau"/>
              <w:rPr>
                <w:rFonts w:ascii="Arial" w:hAnsi="Arial"/>
                <w:sz w:val="21"/>
                <w:szCs w:val="21"/>
              </w:rPr>
            </w:pPr>
          </w:p>
        </w:tc>
        <w:tc>
          <w:tcPr>
            <w:tcW w:w="3024" w:type="dxa"/>
            <w:tcBorders>
              <w:top w:val="single" w:sz="2" w:space="0" w:color="000000"/>
              <w:left w:val="single" w:sz="2" w:space="0" w:color="000000"/>
              <w:bottom w:val="single" w:sz="2" w:space="0" w:color="000000"/>
              <w:right w:val="single" w:sz="2" w:space="0" w:color="000000"/>
            </w:tcBorders>
            <w:shd w:val="clear" w:color="auto" w:fill="FFB66C"/>
          </w:tcPr>
          <w:p w:rsidR="007B14CB" w:rsidRDefault="007B14CB">
            <w:pPr>
              <w:pStyle w:val="Contenudetableau"/>
              <w:rPr>
                <w:rFonts w:ascii="Arial" w:hAnsi="Arial"/>
                <w:sz w:val="21"/>
                <w:szCs w:val="21"/>
              </w:rPr>
            </w:pPr>
          </w:p>
        </w:tc>
      </w:tr>
      <w:tr w:rsidR="007B14CB">
        <w:tc>
          <w:tcPr>
            <w:tcW w:w="2893" w:type="dxa"/>
            <w:tcBorders>
              <w:top w:val="single" w:sz="2" w:space="0" w:color="000000"/>
              <w:left w:val="single" w:sz="2" w:space="0" w:color="000000"/>
              <w:bottom w:val="single" w:sz="2" w:space="0" w:color="000000"/>
            </w:tcBorders>
            <w:shd w:val="clear" w:color="auto" w:fill="auto"/>
          </w:tcPr>
          <w:p w:rsidR="007B14CB" w:rsidRDefault="00DA0ACA">
            <w:pPr>
              <w:pStyle w:val="Contenudetableau"/>
              <w:numPr>
                <w:ilvl w:val="0"/>
                <w:numId w:val="14"/>
              </w:numPr>
              <w:tabs>
                <w:tab w:val="left" w:pos="345"/>
              </w:tabs>
              <w:ind w:left="340" w:hanging="340"/>
              <w:rPr>
                <w:rFonts w:ascii="Arial" w:hAnsi="Arial"/>
                <w:b/>
                <w:bCs/>
                <w:sz w:val="20"/>
                <w:szCs w:val="20"/>
                <w:lang w:val="fr-CH"/>
              </w:rPr>
            </w:pPr>
            <w:r>
              <w:rPr>
                <w:rFonts w:ascii="Arial" w:hAnsi="Arial"/>
                <w:sz w:val="20"/>
                <w:szCs w:val="20"/>
                <w:lang w:val="fr-CH"/>
              </w:rPr>
              <w:t xml:space="preserve">Quelle est la </w:t>
            </w:r>
            <w:r>
              <w:rPr>
                <w:rFonts w:ascii="Arial" w:hAnsi="Arial"/>
                <w:b/>
                <w:bCs/>
                <w:sz w:val="20"/>
                <w:szCs w:val="20"/>
                <w:lang w:val="fr-CH"/>
              </w:rPr>
              <w:t xml:space="preserve">ressource </w:t>
            </w:r>
            <w:r>
              <w:rPr>
                <w:rFonts w:ascii="Arial" w:hAnsi="Arial"/>
                <w:sz w:val="20"/>
                <w:szCs w:val="20"/>
                <w:lang w:val="fr-CH"/>
              </w:rPr>
              <w:t>mise à disposition ?</w:t>
            </w:r>
          </w:p>
        </w:tc>
        <w:tc>
          <w:tcPr>
            <w:tcW w:w="3155" w:type="dxa"/>
            <w:tcBorders>
              <w:top w:val="single" w:sz="2" w:space="0" w:color="000000"/>
              <w:left w:val="single" w:sz="2" w:space="0" w:color="000000"/>
              <w:bottom w:val="single" w:sz="2" w:space="0" w:color="000000"/>
            </w:tcBorders>
            <w:shd w:val="clear" w:color="auto" w:fill="auto"/>
          </w:tcPr>
          <w:p w:rsidR="007B14CB" w:rsidRDefault="007B14CB">
            <w:pPr>
              <w:pStyle w:val="Contenudetableau"/>
              <w:rPr>
                <w:rFonts w:ascii="Arial" w:hAnsi="Arial"/>
                <w:sz w:val="21"/>
                <w:szCs w:val="21"/>
              </w:rPr>
            </w:pPr>
          </w:p>
        </w:tc>
        <w:tc>
          <w:tcPr>
            <w:tcW w:w="3024" w:type="dxa"/>
            <w:tcBorders>
              <w:top w:val="single" w:sz="2" w:space="0" w:color="000000"/>
              <w:left w:val="single" w:sz="2" w:space="0" w:color="000000"/>
              <w:bottom w:val="single" w:sz="2" w:space="0" w:color="000000"/>
              <w:right w:val="single" w:sz="2" w:space="0" w:color="000000"/>
            </w:tcBorders>
            <w:shd w:val="clear" w:color="auto" w:fill="auto"/>
          </w:tcPr>
          <w:p w:rsidR="007B14CB" w:rsidRDefault="007B14CB">
            <w:pPr>
              <w:pStyle w:val="Contenudetableau"/>
              <w:rPr>
                <w:rFonts w:ascii="Arial" w:hAnsi="Arial"/>
                <w:sz w:val="21"/>
                <w:szCs w:val="21"/>
              </w:rPr>
            </w:pPr>
          </w:p>
        </w:tc>
      </w:tr>
      <w:tr w:rsidR="007B14CB">
        <w:tc>
          <w:tcPr>
            <w:tcW w:w="2893" w:type="dxa"/>
            <w:tcBorders>
              <w:top w:val="single" w:sz="2" w:space="0" w:color="000000"/>
              <w:left w:val="single" w:sz="2" w:space="0" w:color="000000"/>
              <w:bottom w:val="single" w:sz="2" w:space="0" w:color="000000"/>
            </w:tcBorders>
            <w:shd w:val="clear" w:color="auto" w:fill="auto"/>
          </w:tcPr>
          <w:p w:rsidR="007B14CB" w:rsidRDefault="00DA0ACA">
            <w:pPr>
              <w:pStyle w:val="Contenudetableau"/>
              <w:numPr>
                <w:ilvl w:val="0"/>
                <w:numId w:val="14"/>
              </w:numPr>
              <w:tabs>
                <w:tab w:val="left" w:pos="345"/>
              </w:tabs>
              <w:ind w:left="340" w:hanging="340"/>
              <w:rPr>
                <w:rFonts w:ascii="Arial" w:hAnsi="Arial"/>
                <w:b/>
                <w:bCs/>
                <w:sz w:val="20"/>
                <w:szCs w:val="20"/>
                <w:lang w:val="fr-CH"/>
              </w:rPr>
            </w:pPr>
            <w:r>
              <w:rPr>
                <w:rFonts w:ascii="Arial" w:hAnsi="Arial"/>
                <w:sz w:val="20"/>
                <w:szCs w:val="20"/>
                <w:lang w:val="fr-CH"/>
              </w:rPr>
              <w:t xml:space="preserve">Quel est le </w:t>
            </w:r>
            <w:r>
              <w:rPr>
                <w:rFonts w:ascii="Arial" w:hAnsi="Arial"/>
                <w:b/>
                <w:bCs/>
                <w:sz w:val="20"/>
                <w:szCs w:val="20"/>
                <w:lang w:val="fr-CH"/>
              </w:rPr>
              <w:t>coût d'utilisation</w:t>
            </w:r>
            <w:r>
              <w:rPr>
                <w:rFonts w:ascii="Arial" w:hAnsi="Arial"/>
                <w:sz w:val="20"/>
                <w:szCs w:val="20"/>
                <w:lang w:val="fr-CH"/>
              </w:rPr>
              <w:t> ?</w:t>
            </w:r>
          </w:p>
        </w:tc>
        <w:tc>
          <w:tcPr>
            <w:tcW w:w="3155" w:type="dxa"/>
            <w:tcBorders>
              <w:top w:val="single" w:sz="2" w:space="0" w:color="000000"/>
              <w:left w:val="single" w:sz="2" w:space="0" w:color="000000"/>
              <w:bottom w:val="single" w:sz="2" w:space="0" w:color="000000"/>
            </w:tcBorders>
            <w:shd w:val="clear" w:color="auto" w:fill="auto"/>
          </w:tcPr>
          <w:p w:rsidR="007B14CB" w:rsidRDefault="007B14CB">
            <w:pPr>
              <w:pStyle w:val="Contenudetableau"/>
              <w:rPr>
                <w:rFonts w:ascii="Arial" w:hAnsi="Arial"/>
                <w:sz w:val="21"/>
                <w:szCs w:val="21"/>
              </w:rPr>
            </w:pPr>
          </w:p>
        </w:tc>
        <w:tc>
          <w:tcPr>
            <w:tcW w:w="3024" w:type="dxa"/>
            <w:tcBorders>
              <w:top w:val="single" w:sz="2" w:space="0" w:color="000000"/>
              <w:left w:val="single" w:sz="2" w:space="0" w:color="000000"/>
              <w:bottom w:val="single" w:sz="2" w:space="0" w:color="000000"/>
              <w:right w:val="single" w:sz="2" w:space="0" w:color="000000"/>
            </w:tcBorders>
            <w:shd w:val="clear" w:color="auto" w:fill="auto"/>
          </w:tcPr>
          <w:p w:rsidR="007B14CB" w:rsidRDefault="007B14CB">
            <w:pPr>
              <w:pStyle w:val="Contenudetableau"/>
              <w:rPr>
                <w:rFonts w:ascii="Arial" w:hAnsi="Arial"/>
                <w:sz w:val="21"/>
                <w:szCs w:val="21"/>
              </w:rPr>
            </w:pPr>
          </w:p>
        </w:tc>
      </w:tr>
      <w:tr w:rsidR="007B14CB">
        <w:tc>
          <w:tcPr>
            <w:tcW w:w="2893" w:type="dxa"/>
            <w:tcBorders>
              <w:top w:val="single" w:sz="2" w:space="0" w:color="000000"/>
              <w:left w:val="single" w:sz="2" w:space="0" w:color="000000"/>
              <w:bottom w:val="single" w:sz="2" w:space="0" w:color="000000"/>
            </w:tcBorders>
            <w:shd w:val="clear" w:color="auto" w:fill="FFB66C"/>
          </w:tcPr>
          <w:p w:rsidR="007B14CB" w:rsidRDefault="00DA0ACA">
            <w:pPr>
              <w:pStyle w:val="Contenudetableau"/>
              <w:numPr>
                <w:ilvl w:val="0"/>
                <w:numId w:val="14"/>
              </w:numPr>
              <w:tabs>
                <w:tab w:val="left" w:pos="345"/>
              </w:tabs>
              <w:ind w:left="340" w:hanging="340"/>
              <w:rPr>
                <w:rFonts w:ascii="Arial" w:hAnsi="Arial"/>
                <w:sz w:val="20"/>
                <w:szCs w:val="20"/>
                <w:lang w:val="fr-CH"/>
              </w:rPr>
            </w:pPr>
            <w:r>
              <w:rPr>
                <w:rFonts w:ascii="Arial" w:hAnsi="Arial"/>
                <w:b/>
                <w:bCs/>
                <w:sz w:val="20"/>
                <w:szCs w:val="20"/>
                <w:lang w:val="fr-CH"/>
              </w:rPr>
              <w:t xml:space="preserve">échelle </w:t>
            </w:r>
            <w:r>
              <w:rPr>
                <w:rFonts w:ascii="Arial" w:hAnsi="Arial"/>
                <w:sz w:val="20"/>
                <w:szCs w:val="20"/>
                <w:lang w:val="fr-CH"/>
              </w:rPr>
              <w:t>du service proposé</w:t>
            </w:r>
          </w:p>
        </w:tc>
        <w:tc>
          <w:tcPr>
            <w:tcW w:w="3155" w:type="dxa"/>
            <w:tcBorders>
              <w:top w:val="single" w:sz="2" w:space="0" w:color="000000"/>
              <w:left w:val="single" w:sz="2" w:space="0" w:color="000000"/>
              <w:bottom w:val="single" w:sz="2" w:space="0" w:color="000000"/>
            </w:tcBorders>
            <w:shd w:val="clear" w:color="auto" w:fill="FFB66C"/>
          </w:tcPr>
          <w:p w:rsidR="007B14CB" w:rsidRDefault="007B14CB">
            <w:pPr>
              <w:pStyle w:val="Contenudetableau"/>
              <w:rPr>
                <w:rFonts w:ascii="Arial" w:hAnsi="Arial"/>
                <w:sz w:val="21"/>
                <w:szCs w:val="21"/>
              </w:rPr>
            </w:pPr>
          </w:p>
        </w:tc>
        <w:tc>
          <w:tcPr>
            <w:tcW w:w="3024" w:type="dxa"/>
            <w:tcBorders>
              <w:top w:val="single" w:sz="2" w:space="0" w:color="000000"/>
              <w:left w:val="single" w:sz="2" w:space="0" w:color="000000"/>
              <w:bottom w:val="single" w:sz="2" w:space="0" w:color="000000"/>
              <w:right w:val="single" w:sz="2" w:space="0" w:color="000000"/>
            </w:tcBorders>
            <w:shd w:val="clear" w:color="auto" w:fill="FFB66C"/>
          </w:tcPr>
          <w:p w:rsidR="007B14CB" w:rsidRDefault="007B14CB">
            <w:pPr>
              <w:pStyle w:val="Contenudetableau"/>
              <w:rPr>
                <w:rFonts w:ascii="Arial" w:hAnsi="Arial"/>
                <w:sz w:val="21"/>
                <w:szCs w:val="21"/>
              </w:rPr>
            </w:pPr>
          </w:p>
        </w:tc>
      </w:tr>
      <w:tr w:rsidR="007B14CB">
        <w:tc>
          <w:tcPr>
            <w:tcW w:w="2893" w:type="dxa"/>
            <w:tcBorders>
              <w:top w:val="single" w:sz="2" w:space="0" w:color="000000"/>
              <w:left w:val="single" w:sz="2" w:space="0" w:color="000000"/>
              <w:bottom w:val="single" w:sz="2" w:space="0" w:color="000000"/>
            </w:tcBorders>
            <w:shd w:val="clear" w:color="auto" w:fill="FFB66C"/>
          </w:tcPr>
          <w:p w:rsidR="007B14CB" w:rsidRDefault="00DA0ACA">
            <w:pPr>
              <w:pStyle w:val="Contenudetableau"/>
              <w:numPr>
                <w:ilvl w:val="0"/>
                <w:numId w:val="14"/>
              </w:numPr>
              <w:tabs>
                <w:tab w:val="left" w:pos="345"/>
              </w:tabs>
              <w:ind w:left="340" w:hanging="340"/>
              <w:rPr>
                <w:rFonts w:ascii="Arial" w:hAnsi="Arial"/>
                <w:b/>
                <w:bCs/>
                <w:sz w:val="20"/>
                <w:szCs w:val="20"/>
                <w:lang w:val="fr-CH"/>
              </w:rPr>
            </w:pPr>
            <w:r>
              <w:rPr>
                <w:rFonts w:ascii="Arial" w:hAnsi="Arial"/>
                <w:b/>
                <w:bCs/>
                <w:sz w:val="20"/>
                <w:szCs w:val="20"/>
                <w:lang w:val="fr-CH"/>
              </w:rPr>
              <w:t>forme juridique de l'organisation / entreprise</w:t>
            </w:r>
          </w:p>
        </w:tc>
        <w:tc>
          <w:tcPr>
            <w:tcW w:w="3155" w:type="dxa"/>
            <w:tcBorders>
              <w:top w:val="single" w:sz="2" w:space="0" w:color="000000"/>
              <w:left w:val="single" w:sz="2" w:space="0" w:color="000000"/>
              <w:bottom w:val="single" w:sz="2" w:space="0" w:color="000000"/>
            </w:tcBorders>
            <w:shd w:val="clear" w:color="auto" w:fill="FFB66C"/>
          </w:tcPr>
          <w:p w:rsidR="007B14CB" w:rsidRDefault="007B14CB">
            <w:pPr>
              <w:pStyle w:val="Contenudetableau"/>
              <w:rPr>
                <w:rFonts w:ascii="Arial" w:hAnsi="Arial"/>
                <w:sz w:val="21"/>
                <w:szCs w:val="21"/>
              </w:rPr>
            </w:pPr>
          </w:p>
        </w:tc>
        <w:tc>
          <w:tcPr>
            <w:tcW w:w="3024" w:type="dxa"/>
            <w:tcBorders>
              <w:top w:val="single" w:sz="2" w:space="0" w:color="000000"/>
              <w:left w:val="single" w:sz="2" w:space="0" w:color="000000"/>
              <w:bottom w:val="single" w:sz="2" w:space="0" w:color="000000"/>
              <w:right w:val="single" w:sz="2" w:space="0" w:color="000000"/>
            </w:tcBorders>
            <w:shd w:val="clear" w:color="auto" w:fill="FFB66C"/>
          </w:tcPr>
          <w:p w:rsidR="007B14CB" w:rsidRDefault="007B14CB">
            <w:pPr>
              <w:pStyle w:val="Contenudetableau"/>
              <w:rPr>
                <w:rFonts w:ascii="Arial" w:hAnsi="Arial"/>
                <w:sz w:val="21"/>
                <w:szCs w:val="21"/>
              </w:rPr>
            </w:pPr>
          </w:p>
        </w:tc>
      </w:tr>
      <w:tr w:rsidR="007B14CB">
        <w:tc>
          <w:tcPr>
            <w:tcW w:w="2893" w:type="dxa"/>
            <w:tcBorders>
              <w:top w:val="single" w:sz="2" w:space="0" w:color="000000"/>
              <w:left w:val="single" w:sz="2" w:space="0" w:color="000000"/>
              <w:bottom w:val="single" w:sz="2" w:space="0" w:color="000000"/>
            </w:tcBorders>
            <w:shd w:val="clear" w:color="auto" w:fill="auto"/>
          </w:tcPr>
          <w:p w:rsidR="007B14CB" w:rsidRDefault="00DA0ACA">
            <w:pPr>
              <w:pStyle w:val="Contenudetableau"/>
              <w:numPr>
                <w:ilvl w:val="0"/>
                <w:numId w:val="14"/>
              </w:numPr>
              <w:tabs>
                <w:tab w:val="left" w:pos="345"/>
              </w:tabs>
              <w:ind w:left="340" w:hanging="340"/>
              <w:rPr>
                <w:rFonts w:ascii="Arial" w:hAnsi="Arial"/>
                <w:b/>
                <w:bCs/>
                <w:sz w:val="20"/>
                <w:szCs w:val="20"/>
                <w:lang w:val="fr-CH"/>
              </w:rPr>
            </w:pPr>
            <w:r>
              <w:rPr>
                <w:rFonts w:ascii="Arial" w:hAnsi="Arial"/>
                <w:b/>
                <w:bCs/>
                <w:sz w:val="20"/>
                <w:szCs w:val="20"/>
                <w:lang w:val="fr-CH"/>
              </w:rPr>
              <w:t>propriété de la ressource</w:t>
            </w:r>
          </w:p>
        </w:tc>
        <w:tc>
          <w:tcPr>
            <w:tcW w:w="3155" w:type="dxa"/>
            <w:tcBorders>
              <w:top w:val="single" w:sz="2" w:space="0" w:color="000000"/>
              <w:left w:val="single" w:sz="2" w:space="0" w:color="000000"/>
              <w:bottom w:val="single" w:sz="2" w:space="0" w:color="000000"/>
            </w:tcBorders>
            <w:shd w:val="clear" w:color="auto" w:fill="auto"/>
          </w:tcPr>
          <w:p w:rsidR="007B14CB" w:rsidRDefault="007B14CB">
            <w:pPr>
              <w:pStyle w:val="Contenudetableau"/>
              <w:rPr>
                <w:rFonts w:ascii="Arial" w:hAnsi="Arial"/>
                <w:sz w:val="21"/>
                <w:szCs w:val="21"/>
              </w:rPr>
            </w:pPr>
          </w:p>
        </w:tc>
        <w:tc>
          <w:tcPr>
            <w:tcW w:w="3024" w:type="dxa"/>
            <w:tcBorders>
              <w:top w:val="single" w:sz="2" w:space="0" w:color="000000"/>
              <w:left w:val="single" w:sz="2" w:space="0" w:color="000000"/>
              <w:bottom w:val="single" w:sz="2" w:space="0" w:color="000000"/>
              <w:right w:val="single" w:sz="2" w:space="0" w:color="000000"/>
            </w:tcBorders>
            <w:shd w:val="clear" w:color="auto" w:fill="auto"/>
          </w:tcPr>
          <w:p w:rsidR="007B14CB" w:rsidRDefault="007B14CB">
            <w:pPr>
              <w:pStyle w:val="Contenudetableau"/>
              <w:rPr>
                <w:rFonts w:ascii="Arial" w:hAnsi="Arial"/>
                <w:sz w:val="21"/>
                <w:szCs w:val="21"/>
              </w:rPr>
            </w:pPr>
          </w:p>
        </w:tc>
      </w:tr>
      <w:tr w:rsidR="007B14CB">
        <w:tc>
          <w:tcPr>
            <w:tcW w:w="2893" w:type="dxa"/>
            <w:tcBorders>
              <w:top w:val="single" w:sz="2" w:space="0" w:color="000000"/>
              <w:left w:val="single" w:sz="2" w:space="0" w:color="000000"/>
              <w:bottom w:val="single" w:sz="2" w:space="0" w:color="000000"/>
            </w:tcBorders>
            <w:shd w:val="clear" w:color="auto" w:fill="FFB66C"/>
          </w:tcPr>
          <w:p w:rsidR="007B14CB" w:rsidRDefault="00DA0ACA">
            <w:pPr>
              <w:pStyle w:val="Contenudetableau"/>
              <w:numPr>
                <w:ilvl w:val="0"/>
                <w:numId w:val="14"/>
              </w:numPr>
              <w:tabs>
                <w:tab w:val="left" w:pos="345"/>
              </w:tabs>
              <w:ind w:left="340" w:hanging="340"/>
              <w:rPr>
                <w:rFonts w:ascii="Arial" w:hAnsi="Arial"/>
                <w:b/>
                <w:bCs/>
                <w:sz w:val="20"/>
                <w:szCs w:val="20"/>
                <w:lang w:val="fr-CH"/>
              </w:rPr>
            </w:pPr>
            <w:r>
              <w:rPr>
                <w:rFonts w:ascii="Arial" w:hAnsi="Arial"/>
                <w:b/>
                <w:bCs/>
                <w:sz w:val="20"/>
                <w:szCs w:val="20"/>
                <w:lang w:val="fr-CH"/>
              </w:rPr>
              <w:t>financement de l'entreprise</w:t>
            </w:r>
          </w:p>
        </w:tc>
        <w:tc>
          <w:tcPr>
            <w:tcW w:w="3155" w:type="dxa"/>
            <w:tcBorders>
              <w:top w:val="single" w:sz="2" w:space="0" w:color="000000"/>
              <w:left w:val="single" w:sz="2" w:space="0" w:color="000000"/>
              <w:bottom w:val="single" w:sz="2" w:space="0" w:color="000000"/>
            </w:tcBorders>
            <w:shd w:val="clear" w:color="auto" w:fill="FFB66C"/>
          </w:tcPr>
          <w:p w:rsidR="007B14CB" w:rsidRDefault="007B14CB">
            <w:pPr>
              <w:pStyle w:val="Contenudetableau"/>
              <w:rPr>
                <w:rFonts w:ascii="Arial" w:hAnsi="Arial"/>
                <w:sz w:val="21"/>
                <w:szCs w:val="21"/>
              </w:rPr>
            </w:pPr>
          </w:p>
        </w:tc>
        <w:tc>
          <w:tcPr>
            <w:tcW w:w="3024" w:type="dxa"/>
            <w:tcBorders>
              <w:top w:val="single" w:sz="2" w:space="0" w:color="000000"/>
              <w:left w:val="single" w:sz="2" w:space="0" w:color="000000"/>
              <w:bottom w:val="single" w:sz="2" w:space="0" w:color="000000"/>
              <w:right w:val="single" w:sz="2" w:space="0" w:color="000000"/>
            </w:tcBorders>
            <w:shd w:val="clear" w:color="auto" w:fill="FFB66C"/>
          </w:tcPr>
          <w:p w:rsidR="007B14CB" w:rsidRDefault="007B14CB">
            <w:pPr>
              <w:pStyle w:val="Contenudetableau"/>
              <w:rPr>
                <w:rFonts w:ascii="Arial" w:hAnsi="Arial"/>
                <w:sz w:val="21"/>
                <w:szCs w:val="21"/>
              </w:rPr>
            </w:pPr>
          </w:p>
        </w:tc>
      </w:tr>
      <w:tr w:rsidR="007B14CB">
        <w:tc>
          <w:tcPr>
            <w:tcW w:w="2893" w:type="dxa"/>
            <w:tcBorders>
              <w:top w:val="single" w:sz="2" w:space="0" w:color="000000"/>
              <w:left w:val="single" w:sz="2" w:space="0" w:color="000000"/>
              <w:bottom w:val="single" w:sz="2" w:space="0" w:color="000000"/>
            </w:tcBorders>
            <w:shd w:val="clear" w:color="auto" w:fill="FFB66C"/>
          </w:tcPr>
          <w:p w:rsidR="007B14CB" w:rsidRDefault="00DA0ACA">
            <w:pPr>
              <w:pStyle w:val="Contenudetableau"/>
              <w:numPr>
                <w:ilvl w:val="0"/>
                <w:numId w:val="14"/>
              </w:numPr>
              <w:tabs>
                <w:tab w:val="left" w:pos="345"/>
              </w:tabs>
              <w:ind w:left="340" w:hanging="340"/>
              <w:rPr>
                <w:rFonts w:ascii="Arial" w:hAnsi="Arial"/>
                <w:b/>
                <w:bCs/>
                <w:sz w:val="20"/>
                <w:szCs w:val="20"/>
                <w:lang w:val="fr-CH"/>
              </w:rPr>
            </w:pPr>
            <w:r>
              <w:rPr>
                <w:rFonts w:ascii="Arial" w:hAnsi="Arial"/>
                <w:b/>
                <w:bCs/>
                <w:sz w:val="20"/>
                <w:szCs w:val="20"/>
                <w:lang w:val="fr-CH"/>
              </w:rPr>
              <w:t>but</w:t>
            </w:r>
          </w:p>
          <w:p w:rsidR="007B14CB" w:rsidRDefault="007B14CB">
            <w:pPr>
              <w:pStyle w:val="Contenudetableau"/>
              <w:tabs>
                <w:tab w:val="left" w:pos="345"/>
              </w:tabs>
              <w:ind w:left="1117"/>
              <w:rPr>
                <w:rFonts w:ascii="Arial" w:hAnsi="Arial"/>
                <w:sz w:val="20"/>
                <w:szCs w:val="20"/>
                <w:lang w:val="fr-CH"/>
              </w:rPr>
            </w:pPr>
          </w:p>
        </w:tc>
        <w:tc>
          <w:tcPr>
            <w:tcW w:w="3155" w:type="dxa"/>
            <w:tcBorders>
              <w:top w:val="single" w:sz="2" w:space="0" w:color="000000"/>
              <w:left w:val="single" w:sz="2" w:space="0" w:color="000000"/>
              <w:bottom w:val="single" w:sz="2" w:space="0" w:color="000000"/>
            </w:tcBorders>
            <w:shd w:val="clear" w:color="auto" w:fill="FFB66C"/>
          </w:tcPr>
          <w:p w:rsidR="007B14CB" w:rsidRDefault="007B14CB">
            <w:pPr>
              <w:pStyle w:val="Contenudetableau"/>
              <w:rPr>
                <w:rFonts w:ascii="Arial" w:hAnsi="Arial"/>
                <w:sz w:val="21"/>
                <w:szCs w:val="21"/>
              </w:rPr>
            </w:pPr>
          </w:p>
        </w:tc>
        <w:tc>
          <w:tcPr>
            <w:tcW w:w="3024" w:type="dxa"/>
            <w:tcBorders>
              <w:top w:val="single" w:sz="2" w:space="0" w:color="000000"/>
              <w:left w:val="single" w:sz="2" w:space="0" w:color="000000"/>
              <w:bottom w:val="single" w:sz="2" w:space="0" w:color="000000"/>
              <w:right w:val="single" w:sz="2" w:space="0" w:color="000000"/>
            </w:tcBorders>
            <w:shd w:val="clear" w:color="auto" w:fill="FFB66C"/>
          </w:tcPr>
          <w:p w:rsidR="007B14CB" w:rsidRDefault="007B14CB">
            <w:pPr>
              <w:pStyle w:val="Contenudetableau"/>
              <w:rPr>
                <w:rFonts w:ascii="Arial" w:hAnsi="Arial"/>
                <w:sz w:val="21"/>
                <w:szCs w:val="21"/>
              </w:rPr>
            </w:pPr>
          </w:p>
        </w:tc>
      </w:tr>
    </w:tbl>
    <w:p w:rsidR="007B14CB" w:rsidRDefault="007B14CB">
      <w:pPr>
        <w:rPr>
          <w:rFonts w:ascii="Arial" w:hAnsi="Arial" w:cs="Arial"/>
          <w:sz w:val="22"/>
          <w:szCs w:val="22"/>
          <w:lang w:val="fr-CH"/>
        </w:rPr>
      </w:pPr>
    </w:p>
    <w:p w:rsidR="007B14CB" w:rsidRDefault="00DA0ACA">
      <w:pPr>
        <w:rPr>
          <w:rFonts w:ascii="Arial" w:hAnsi="Arial" w:cs="Arial"/>
          <w:sz w:val="22"/>
          <w:szCs w:val="22"/>
          <w:lang w:val="fr-CH"/>
        </w:rPr>
      </w:pPr>
      <w:r>
        <w:rPr>
          <w:rFonts w:ascii="Arial" w:hAnsi="Arial" w:cs="Arial"/>
          <w:sz w:val="22"/>
          <w:szCs w:val="22"/>
          <w:lang w:val="fr-CH"/>
        </w:rPr>
        <w:t>Du point de vue de l’ESS, le tableau devrait au moins contenir les critères 1. (</w:t>
      </w:r>
      <w:proofErr w:type="gramStart"/>
      <w:r>
        <w:rPr>
          <w:rFonts w:ascii="Arial" w:hAnsi="Arial" w:cs="Arial"/>
          <w:sz w:val="22"/>
          <w:szCs w:val="22"/>
          <w:lang w:val="fr-CH"/>
        </w:rPr>
        <w:t>intégration</w:t>
      </w:r>
      <w:proofErr w:type="gramEnd"/>
      <w:r>
        <w:rPr>
          <w:rFonts w:ascii="Arial" w:hAnsi="Arial" w:cs="Arial"/>
          <w:sz w:val="22"/>
          <w:szCs w:val="22"/>
          <w:lang w:val="fr-CH"/>
        </w:rPr>
        <w:t xml:space="preserve"> professionnelle des employés = dimension sociale) et 8. (</w:t>
      </w:r>
      <w:proofErr w:type="gramStart"/>
      <w:r>
        <w:rPr>
          <w:rFonts w:ascii="Arial" w:hAnsi="Arial" w:cs="Arial"/>
          <w:sz w:val="22"/>
          <w:szCs w:val="22"/>
          <w:lang w:val="fr-CH"/>
        </w:rPr>
        <w:t>but</w:t>
      </w:r>
      <w:proofErr w:type="gramEnd"/>
      <w:r>
        <w:rPr>
          <w:rFonts w:ascii="Arial" w:hAnsi="Arial" w:cs="Arial"/>
          <w:sz w:val="22"/>
          <w:szCs w:val="22"/>
          <w:lang w:val="fr-CH"/>
        </w:rPr>
        <w:t xml:space="preserve"> non lucratif)</w:t>
      </w:r>
    </w:p>
    <w:p w:rsidR="007B14CB" w:rsidRDefault="007B14CB">
      <w:pPr>
        <w:rPr>
          <w:rFonts w:ascii="Arial" w:hAnsi="Arial" w:cs="Arial"/>
          <w:b/>
          <w:bCs/>
          <w:sz w:val="22"/>
          <w:szCs w:val="22"/>
          <w:lang w:val="fr-CH"/>
        </w:rPr>
      </w:pPr>
    </w:p>
    <w:p w:rsidR="007B14CB" w:rsidRDefault="00DA0ACA">
      <w:pPr>
        <w:rPr>
          <w:rFonts w:ascii="Arial" w:hAnsi="Arial" w:cs="Arial"/>
          <w:b/>
          <w:bCs/>
          <w:sz w:val="22"/>
          <w:szCs w:val="22"/>
          <w:lang w:val="fr-CH"/>
        </w:rPr>
      </w:pPr>
      <w:r>
        <w:rPr>
          <w:rFonts w:ascii="Arial" w:hAnsi="Arial" w:cs="Arial"/>
          <w:b/>
          <w:bCs/>
          <w:sz w:val="22"/>
          <w:szCs w:val="22"/>
          <w:lang w:val="fr-CH"/>
        </w:rPr>
        <w:t>Autres critères</w:t>
      </w:r>
    </w:p>
    <w:p w:rsidR="007B14CB" w:rsidRDefault="00DA0ACA">
      <w:pPr>
        <w:numPr>
          <w:ilvl w:val="0"/>
          <w:numId w:val="15"/>
        </w:numPr>
        <w:rPr>
          <w:rFonts w:ascii="Arial" w:hAnsi="Arial" w:cs="Arial"/>
          <w:sz w:val="22"/>
          <w:szCs w:val="22"/>
          <w:lang w:val="fr-CH"/>
        </w:rPr>
      </w:pPr>
      <w:r>
        <w:rPr>
          <w:rFonts w:ascii="Arial" w:hAnsi="Arial" w:cs="Arial"/>
          <w:sz w:val="22"/>
          <w:szCs w:val="22"/>
          <w:lang w:val="fr-CH"/>
        </w:rPr>
        <w:t>Le critère 4. (échelle) n’est pas déterminant, mais indique une différence forte dans l’ancrage local de l’entreprise.</w:t>
      </w:r>
    </w:p>
    <w:p w:rsidR="007B14CB" w:rsidRDefault="00DA0ACA">
      <w:pPr>
        <w:numPr>
          <w:ilvl w:val="0"/>
          <w:numId w:val="15"/>
        </w:numPr>
        <w:rPr>
          <w:rFonts w:ascii="Arial" w:hAnsi="Arial" w:cs="Arial"/>
          <w:sz w:val="22"/>
          <w:szCs w:val="22"/>
          <w:lang w:val="fr-CH"/>
        </w:rPr>
      </w:pPr>
      <w:r>
        <w:rPr>
          <w:rFonts w:ascii="Arial" w:hAnsi="Arial" w:cs="Arial"/>
          <w:sz w:val="22"/>
          <w:szCs w:val="22"/>
          <w:lang w:val="fr-CH"/>
        </w:rPr>
        <w:t>Le critère 5. n’est pas déterminant, mais fournit une indication également. En effet, il existe des  entreprises liées à l’ESS constituées en S.A.</w:t>
      </w:r>
      <w:r w:rsidR="00973A39">
        <w:rPr>
          <w:rFonts w:ascii="Arial" w:hAnsi="Arial" w:cs="Arial"/>
          <w:sz w:val="22"/>
          <w:szCs w:val="22"/>
          <w:lang w:val="fr-CH"/>
        </w:rPr>
        <w:t xml:space="preserve"> </w:t>
      </w:r>
      <w:r>
        <w:rPr>
          <w:rFonts w:ascii="Arial" w:hAnsi="Arial" w:cs="Arial"/>
          <w:sz w:val="22"/>
          <w:szCs w:val="22"/>
          <w:lang w:val="fr-CH"/>
        </w:rPr>
        <w:t>En revanche, lorsque le but lucratif est présent, la S.A. est souvent utilisée.</w:t>
      </w:r>
    </w:p>
    <w:p w:rsidR="007B14CB" w:rsidRDefault="00973A39">
      <w:pPr>
        <w:numPr>
          <w:ilvl w:val="0"/>
          <w:numId w:val="15"/>
        </w:numPr>
        <w:rPr>
          <w:rFonts w:ascii="Arial" w:hAnsi="Arial" w:cs="Arial"/>
          <w:sz w:val="22"/>
          <w:szCs w:val="22"/>
        </w:rPr>
      </w:pPr>
      <w:r>
        <w:rPr>
          <w:rFonts w:ascii="Arial" w:hAnsi="Arial" w:cs="Arial"/>
          <w:sz w:val="22"/>
          <w:szCs w:val="22"/>
        </w:rPr>
        <w:t>Enfin, le critère 7</w:t>
      </w:r>
      <w:r w:rsidR="00DA0ACA">
        <w:rPr>
          <w:rFonts w:ascii="Arial" w:hAnsi="Arial" w:cs="Arial"/>
          <w:sz w:val="22"/>
          <w:szCs w:val="22"/>
        </w:rPr>
        <w:t xml:space="preserve"> (financement public) peut être lié au but non lucratif, par l’idée de service apporté à la collectivité. Même s’il existe des entreprises ESS qui fonctionnent sans financement public.</w:t>
      </w:r>
    </w:p>
    <w:p w:rsidR="007B14CB" w:rsidRDefault="007B14CB">
      <w:pPr>
        <w:rPr>
          <w:rFonts w:ascii="Arial" w:hAnsi="Arial" w:cs="Arial"/>
          <w:sz w:val="22"/>
          <w:szCs w:val="22"/>
        </w:rPr>
      </w:pPr>
    </w:p>
    <w:p w:rsidR="007B14CB" w:rsidRDefault="00DA0ACA">
      <w:pPr>
        <w:rPr>
          <w:rFonts w:ascii="Arial" w:hAnsi="Arial" w:cs="Arial"/>
          <w:sz w:val="22"/>
          <w:szCs w:val="22"/>
        </w:rPr>
      </w:pPr>
      <w:r>
        <w:rPr>
          <w:rFonts w:ascii="Arial" w:hAnsi="Arial" w:cs="Arial"/>
          <w:b/>
          <w:bCs/>
          <w:sz w:val="22"/>
          <w:szCs w:val="22"/>
          <w:lang w:val="fr-CH"/>
        </w:rPr>
        <w:t>2. Analyse ESS</w:t>
      </w:r>
      <w:r>
        <w:rPr>
          <w:rFonts w:ascii="Arial" w:hAnsi="Arial" w:cs="Arial"/>
          <w:sz w:val="22"/>
          <w:szCs w:val="22"/>
        </w:rPr>
        <w:t xml:space="preserve"> </w:t>
      </w:r>
    </w:p>
    <w:p w:rsidR="007B14CB" w:rsidRDefault="00DA0ACA">
      <w:pPr>
        <w:rPr>
          <w:rFonts w:ascii="Arial" w:hAnsi="Arial" w:cs="Arial"/>
          <w:sz w:val="22"/>
          <w:szCs w:val="22"/>
        </w:rPr>
      </w:pPr>
      <w:r>
        <w:rPr>
          <w:rFonts w:ascii="Arial" w:hAnsi="Arial" w:cs="Arial"/>
          <w:sz w:val="22"/>
          <w:szCs w:val="22"/>
        </w:rPr>
        <w:t>On peut se reporter aux éléments indiqués ci-dessus.</w:t>
      </w:r>
    </w:p>
    <w:p w:rsidR="007B14CB" w:rsidRDefault="007B14CB">
      <w:pPr>
        <w:rPr>
          <w:rFonts w:ascii="Arial" w:hAnsi="Arial" w:cs="Arial"/>
          <w:sz w:val="22"/>
          <w:szCs w:val="22"/>
        </w:rPr>
      </w:pPr>
    </w:p>
    <w:p w:rsidR="007B14CB" w:rsidRDefault="00DA0ACA">
      <w:pPr>
        <w:rPr>
          <w:rFonts w:ascii="Arial" w:hAnsi="Arial" w:cs="Arial"/>
          <w:b/>
          <w:bCs/>
          <w:sz w:val="22"/>
          <w:szCs w:val="22"/>
        </w:rPr>
      </w:pPr>
      <w:r>
        <w:br w:type="page"/>
      </w:r>
    </w:p>
    <w:p w:rsidR="007B14CB" w:rsidRDefault="00DA0ACA">
      <w:pPr>
        <w:rPr>
          <w:rFonts w:ascii="Arial" w:hAnsi="Arial" w:cs="Arial"/>
          <w:b/>
          <w:bCs/>
          <w:sz w:val="22"/>
          <w:szCs w:val="22"/>
        </w:rPr>
      </w:pPr>
      <w:r>
        <w:rPr>
          <w:rFonts w:ascii="Arial" w:hAnsi="Arial" w:cs="Arial"/>
          <w:b/>
          <w:bCs/>
          <w:sz w:val="22"/>
          <w:szCs w:val="22"/>
        </w:rPr>
        <w:lastRenderedPageBreak/>
        <w:t>B. Débat</w:t>
      </w:r>
    </w:p>
    <w:p w:rsidR="007B14CB" w:rsidRDefault="007B14CB">
      <w:pPr>
        <w:jc w:val="both"/>
        <w:rPr>
          <w:rFonts w:ascii="Arial" w:hAnsi="Arial" w:cs="Arial"/>
          <w:sz w:val="22"/>
          <w:szCs w:val="22"/>
        </w:rPr>
      </w:pPr>
    </w:p>
    <w:p w:rsidR="007B14CB" w:rsidRDefault="00DA0ACA">
      <w:pPr>
        <w:jc w:val="both"/>
        <w:rPr>
          <w:rFonts w:ascii="Arial" w:hAnsi="Arial" w:cs="Arial"/>
          <w:sz w:val="22"/>
          <w:szCs w:val="22"/>
        </w:rPr>
      </w:pPr>
      <w:r>
        <w:rPr>
          <w:rFonts w:ascii="Arial" w:hAnsi="Arial" w:cs="Arial"/>
          <w:sz w:val="22"/>
          <w:szCs w:val="22"/>
        </w:rPr>
        <w:t xml:space="preserve">Le débat devrait amener la réflexion à une dimension </w:t>
      </w:r>
      <w:r>
        <w:rPr>
          <w:rFonts w:ascii="Arial" w:hAnsi="Arial" w:cs="Arial"/>
          <w:b/>
          <w:bCs/>
          <w:sz w:val="22"/>
          <w:szCs w:val="22"/>
        </w:rPr>
        <w:t>éthique</w:t>
      </w:r>
      <w:r>
        <w:rPr>
          <w:rFonts w:ascii="Arial" w:hAnsi="Arial" w:cs="Arial"/>
          <w:sz w:val="22"/>
          <w:szCs w:val="22"/>
        </w:rPr>
        <w:t xml:space="preserve">. En effet, les élèves sont amenés à discuter des points positifs et négatifs des deux organisations que sont </w:t>
      </w:r>
      <w:r>
        <w:rPr>
          <w:rFonts w:ascii="Arial" w:hAnsi="Arial" w:cs="Arial"/>
          <w:i/>
          <w:iCs/>
          <w:sz w:val="22"/>
          <w:szCs w:val="22"/>
        </w:rPr>
        <w:t>Genève Roule</w:t>
      </w:r>
      <w:r>
        <w:rPr>
          <w:rFonts w:ascii="Arial" w:hAnsi="Arial" w:cs="Arial"/>
          <w:sz w:val="22"/>
          <w:szCs w:val="22"/>
        </w:rPr>
        <w:t xml:space="preserve"> et </w:t>
      </w:r>
      <w:proofErr w:type="spellStart"/>
      <w:r>
        <w:rPr>
          <w:rFonts w:ascii="Arial" w:hAnsi="Arial" w:cs="Arial"/>
          <w:i/>
          <w:iCs/>
          <w:sz w:val="22"/>
          <w:szCs w:val="22"/>
        </w:rPr>
        <w:t>Uber</w:t>
      </w:r>
      <w:proofErr w:type="spellEnd"/>
      <w:r>
        <w:rPr>
          <w:rFonts w:ascii="Arial" w:hAnsi="Arial" w:cs="Arial"/>
          <w:sz w:val="22"/>
          <w:szCs w:val="22"/>
        </w:rPr>
        <w:t xml:space="preserve"> en confrontant différents points de vue : employés, usagers du service, </w:t>
      </w:r>
      <w:proofErr w:type="gramStart"/>
      <w:r>
        <w:rPr>
          <w:rFonts w:ascii="Arial" w:hAnsi="Arial" w:cs="Arial"/>
          <w:sz w:val="22"/>
          <w:szCs w:val="22"/>
        </w:rPr>
        <w:t>entreprise</w:t>
      </w:r>
      <w:proofErr w:type="gramEnd"/>
      <w:r>
        <w:rPr>
          <w:rFonts w:ascii="Arial" w:hAnsi="Arial" w:cs="Arial"/>
          <w:sz w:val="22"/>
          <w:szCs w:val="22"/>
        </w:rPr>
        <w:t>, autres entreprises.</w:t>
      </w:r>
    </w:p>
    <w:p w:rsidR="007B14CB" w:rsidRDefault="007B14CB">
      <w:pPr>
        <w:jc w:val="both"/>
        <w:rPr>
          <w:rFonts w:ascii="Arial" w:hAnsi="Arial" w:cs="Arial"/>
          <w:sz w:val="22"/>
          <w:szCs w:val="22"/>
        </w:rPr>
      </w:pPr>
    </w:p>
    <w:p w:rsidR="007B14CB" w:rsidRDefault="00DA0ACA">
      <w:pPr>
        <w:jc w:val="both"/>
        <w:rPr>
          <w:rFonts w:ascii="Arial" w:hAnsi="Arial" w:cs="Arial"/>
          <w:sz w:val="22"/>
          <w:szCs w:val="22"/>
        </w:rPr>
      </w:pPr>
      <w:r>
        <w:rPr>
          <w:rFonts w:ascii="Arial" w:hAnsi="Arial" w:cs="Arial"/>
          <w:sz w:val="22"/>
          <w:szCs w:val="22"/>
        </w:rPr>
        <w:t>Pour approfondir la réflexion, les élèves lisent l’article figurant en annexe :</w:t>
      </w:r>
    </w:p>
    <w:p w:rsidR="007B14CB" w:rsidRDefault="00DA0ACA">
      <w:pPr>
        <w:numPr>
          <w:ilvl w:val="0"/>
          <w:numId w:val="16"/>
        </w:numPr>
        <w:jc w:val="both"/>
        <w:rPr>
          <w:rFonts w:ascii="Arial" w:hAnsi="Arial" w:cs="Arial"/>
          <w:sz w:val="22"/>
          <w:szCs w:val="22"/>
        </w:rPr>
      </w:pPr>
      <w:r>
        <w:rPr>
          <w:rFonts w:ascii="Arial" w:hAnsi="Arial" w:cs="Arial"/>
          <w:sz w:val="22"/>
          <w:szCs w:val="22"/>
        </w:rPr>
        <w:t xml:space="preserve">Grégoire </w:t>
      </w:r>
      <w:proofErr w:type="spellStart"/>
      <w:r>
        <w:rPr>
          <w:rFonts w:ascii="Arial" w:hAnsi="Arial" w:cs="Arial"/>
          <w:sz w:val="22"/>
          <w:szCs w:val="22"/>
        </w:rPr>
        <w:t>Praz</w:t>
      </w:r>
      <w:proofErr w:type="spellEnd"/>
      <w:r>
        <w:rPr>
          <w:rFonts w:ascii="Arial" w:hAnsi="Arial" w:cs="Arial"/>
          <w:sz w:val="22"/>
          <w:szCs w:val="22"/>
        </w:rPr>
        <w:t xml:space="preserve">, </w:t>
      </w:r>
      <w:r>
        <w:rPr>
          <w:rFonts w:ascii="Arial" w:hAnsi="Arial" w:cs="Arial"/>
          <w:i/>
          <w:iCs/>
          <w:sz w:val="22"/>
          <w:szCs w:val="22"/>
        </w:rPr>
        <w:t xml:space="preserve">Trois mois dans la peau d’un chauffeur </w:t>
      </w:r>
      <w:proofErr w:type="spellStart"/>
      <w:r>
        <w:rPr>
          <w:rFonts w:ascii="Arial" w:hAnsi="Arial" w:cs="Arial"/>
          <w:i/>
          <w:iCs/>
          <w:sz w:val="22"/>
          <w:szCs w:val="22"/>
        </w:rPr>
        <w:t>Uber</w:t>
      </w:r>
      <w:proofErr w:type="spellEnd"/>
      <w:r>
        <w:rPr>
          <w:rFonts w:ascii="Arial" w:hAnsi="Arial" w:cs="Arial"/>
          <w:sz w:val="22"/>
          <w:szCs w:val="22"/>
        </w:rPr>
        <w:t>, septembre 2016, l’hebdo, p. 6-13.</w:t>
      </w:r>
    </w:p>
    <w:p w:rsidR="007B14CB" w:rsidRDefault="007B14CB">
      <w:pPr>
        <w:jc w:val="both"/>
        <w:rPr>
          <w:rFonts w:ascii="Arial" w:hAnsi="Arial" w:cs="Arial"/>
          <w:sz w:val="22"/>
          <w:szCs w:val="22"/>
          <w:lang w:val="fr-CH"/>
        </w:rPr>
      </w:pPr>
    </w:p>
    <w:tbl>
      <w:tblPr>
        <w:tblW w:w="90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2" w:type="dxa"/>
          <w:bottom w:w="55" w:type="dxa"/>
          <w:right w:w="55" w:type="dxa"/>
        </w:tblCellMar>
        <w:tblLook w:val="0000" w:firstRow="0" w:lastRow="0" w:firstColumn="0" w:lastColumn="0" w:noHBand="0" w:noVBand="0"/>
      </w:tblPr>
      <w:tblGrid>
        <w:gridCol w:w="9072"/>
      </w:tblGrid>
      <w:tr w:rsidR="007B14CB">
        <w:tc>
          <w:tcPr>
            <w:tcW w:w="9072" w:type="dxa"/>
            <w:tcBorders>
              <w:top w:val="single" w:sz="2" w:space="0" w:color="000000"/>
              <w:left w:val="single" w:sz="2" w:space="0" w:color="000000"/>
              <w:bottom w:val="single" w:sz="2" w:space="0" w:color="000000"/>
              <w:right w:val="single" w:sz="2" w:space="0" w:color="000000"/>
            </w:tcBorders>
            <w:shd w:val="clear" w:color="auto" w:fill="auto"/>
          </w:tcPr>
          <w:p w:rsidR="007B14CB" w:rsidRDefault="00DA0ACA">
            <w:pPr>
              <w:pStyle w:val="Contenudetableau"/>
              <w:rPr>
                <w:rFonts w:ascii="Arial" w:hAnsi="Arial"/>
                <w:b/>
                <w:bCs/>
                <w:sz w:val="22"/>
                <w:szCs w:val="22"/>
              </w:rPr>
            </w:pPr>
            <w:r>
              <w:rPr>
                <w:rFonts w:ascii="Arial" w:hAnsi="Arial"/>
                <w:b/>
                <w:bCs/>
                <w:sz w:val="22"/>
                <w:szCs w:val="22"/>
              </w:rPr>
              <w:t xml:space="preserve">Organisation choisie : </w:t>
            </w:r>
            <w:r>
              <w:rPr>
                <w:rFonts w:ascii="Arial" w:hAnsi="Arial"/>
                <w:i/>
                <w:iCs/>
                <w:color w:val="468A1A"/>
                <w:sz w:val="22"/>
                <w:szCs w:val="22"/>
              </w:rPr>
              <w:t xml:space="preserve">exemple pour </w:t>
            </w:r>
            <w:proofErr w:type="spellStart"/>
            <w:r>
              <w:rPr>
                <w:rFonts w:ascii="Arial" w:hAnsi="Arial"/>
                <w:i/>
                <w:iCs/>
                <w:color w:val="468A1A"/>
                <w:sz w:val="22"/>
                <w:szCs w:val="22"/>
              </w:rPr>
              <w:t>Uber</w:t>
            </w:r>
            <w:proofErr w:type="spellEnd"/>
          </w:p>
        </w:tc>
      </w:tr>
    </w:tbl>
    <w:p w:rsidR="007B14CB" w:rsidRDefault="007B14CB">
      <w:pPr>
        <w:jc w:val="both"/>
        <w:rPr>
          <w:rFonts w:ascii="Arial" w:hAnsi="Arial" w:cs="Arial"/>
          <w:sz w:val="22"/>
          <w:szCs w:val="22"/>
          <w:lang w:val="fr-CH"/>
        </w:rPr>
      </w:pPr>
    </w:p>
    <w:tbl>
      <w:tblPr>
        <w:tblW w:w="9072"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000" w:firstRow="0" w:lastRow="0" w:firstColumn="0" w:lastColumn="0" w:noHBand="0" w:noVBand="0"/>
      </w:tblPr>
      <w:tblGrid>
        <w:gridCol w:w="2100"/>
        <w:gridCol w:w="3225"/>
        <w:gridCol w:w="3747"/>
      </w:tblGrid>
      <w:tr w:rsidR="007B14CB">
        <w:tc>
          <w:tcPr>
            <w:tcW w:w="2100" w:type="dxa"/>
            <w:tcBorders>
              <w:top w:val="single" w:sz="2" w:space="0" w:color="000000"/>
              <w:left w:val="single" w:sz="2" w:space="0" w:color="000000"/>
              <w:bottom w:val="single" w:sz="2" w:space="0" w:color="000000"/>
            </w:tcBorders>
            <w:shd w:val="clear" w:color="auto" w:fill="AFD095"/>
          </w:tcPr>
          <w:p w:rsidR="007B14CB" w:rsidRDefault="00DA0ACA">
            <w:pPr>
              <w:pStyle w:val="Contenudetableau"/>
              <w:rPr>
                <w:rFonts w:ascii="Arial" w:hAnsi="Arial"/>
                <w:b/>
                <w:bCs/>
                <w:sz w:val="22"/>
                <w:szCs w:val="22"/>
              </w:rPr>
            </w:pPr>
            <w:r>
              <w:rPr>
                <w:rFonts w:ascii="Arial" w:hAnsi="Arial"/>
                <w:b/>
                <w:bCs/>
                <w:sz w:val="22"/>
                <w:szCs w:val="22"/>
              </w:rPr>
              <w:t>Point de vue</w:t>
            </w:r>
          </w:p>
        </w:tc>
        <w:tc>
          <w:tcPr>
            <w:tcW w:w="3225" w:type="dxa"/>
            <w:tcBorders>
              <w:top w:val="single" w:sz="2" w:space="0" w:color="000000"/>
              <w:left w:val="single" w:sz="2" w:space="0" w:color="000000"/>
              <w:bottom w:val="single" w:sz="2" w:space="0" w:color="000000"/>
            </w:tcBorders>
            <w:shd w:val="clear" w:color="auto" w:fill="AFD095"/>
          </w:tcPr>
          <w:p w:rsidR="007B14CB" w:rsidRDefault="00DA0ACA">
            <w:pPr>
              <w:pStyle w:val="Contenudetableau"/>
              <w:jc w:val="center"/>
              <w:rPr>
                <w:rFonts w:ascii="Arial" w:hAnsi="Arial"/>
                <w:b/>
                <w:bCs/>
                <w:sz w:val="22"/>
                <w:szCs w:val="22"/>
              </w:rPr>
            </w:pPr>
            <w:r>
              <w:rPr>
                <w:rFonts w:ascii="Arial" w:hAnsi="Arial"/>
                <w:b/>
                <w:bCs/>
                <w:sz w:val="22"/>
                <w:szCs w:val="22"/>
              </w:rPr>
              <w:t>Éléments positifs</w:t>
            </w:r>
          </w:p>
          <w:p w:rsidR="007B14CB" w:rsidRDefault="00DA0ACA">
            <w:pPr>
              <w:pStyle w:val="Contenudetableau"/>
              <w:jc w:val="center"/>
              <w:rPr>
                <w:rFonts w:ascii="Arial" w:hAnsi="Arial"/>
                <w:b/>
                <w:bCs/>
                <w:sz w:val="22"/>
                <w:szCs w:val="22"/>
              </w:rPr>
            </w:pPr>
            <w:r>
              <w:rPr>
                <w:rFonts w:ascii="Arial" w:hAnsi="Arial"/>
                <w:b/>
                <w:bCs/>
                <w:sz w:val="22"/>
                <w:szCs w:val="22"/>
              </w:rPr>
              <w:t>+</w:t>
            </w:r>
          </w:p>
        </w:tc>
        <w:tc>
          <w:tcPr>
            <w:tcW w:w="3747" w:type="dxa"/>
            <w:tcBorders>
              <w:top w:val="single" w:sz="2" w:space="0" w:color="000000"/>
              <w:left w:val="single" w:sz="2" w:space="0" w:color="000000"/>
              <w:bottom w:val="single" w:sz="2" w:space="0" w:color="000000"/>
              <w:right w:val="single" w:sz="2" w:space="0" w:color="000000"/>
            </w:tcBorders>
            <w:shd w:val="clear" w:color="auto" w:fill="AFD095"/>
          </w:tcPr>
          <w:p w:rsidR="007B14CB" w:rsidRDefault="00DA0ACA">
            <w:pPr>
              <w:pStyle w:val="Contenudetableau"/>
              <w:jc w:val="center"/>
              <w:rPr>
                <w:rFonts w:ascii="Arial" w:hAnsi="Arial"/>
                <w:b/>
                <w:bCs/>
                <w:sz w:val="22"/>
                <w:szCs w:val="22"/>
              </w:rPr>
            </w:pPr>
            <w:r>
              <w:rPr>
                <w:rFonts w:ascii="Arial" w:hAnsi="Arial"/>
                <w:b/>
                <w:bCs/>
                <w:sz w:val="22"/>
                <w:szCs w:val="22"/>
              </w:rPr>
              <w:t>Éléments négatifs</w:t>
            </w:r>
          </w:p>
          <w:p w:rsidR="007B14CB" w:rsidRDefault="00DA0ACA">
            <w:pPr>
              <w:pStyle w:val="Contenudetableau"/>
              <w:jc w:val="center"/>
              <w:rPr>
                <w:rFonts w:ascii="Arial" w:hAnsi="Arial"/>
                <w:b/>
                <w:bCs/>
                <w:sz w:val="22"/>
                <w:szCs w:val="22"/>
              </w:rPr>
            </w:pPr>
            <w:r>
              <w:rPr>
                <w:rFonts w:ascii="Arial" w:hAnsi="Arial"/>
                <w:b/>
                <w:bCs/>
                <w:sz w:val="22"/>
                <w:szCs w:val="22"/>
              </w:rPr>
              <w:t>-</w:t>
            </w:r>
          </w:p>
        </w:tc>
      </w:tr>
      <w:tr w:rsidR="007B14CB">
        <w:tc>
          <w:tcPr>
            <w:tcW w:w="2100" w:type="dxa"/>
            <w:tcBorders>
              <w:top w:val="single" w:sz="2" w:space="0" w:color="000000"/>
              <w:left w:val="single" w:sz="2" w:space="0" w:color="000000"/>
              <w:bottom w:val="single" w:sz="2" w:space="0" w:color="000000"/>
            </w:tcBorders>
            <w:shd w:val="clear" w:color="auto" w:fill="auto"/>
          </w:tcPr>
          <w:p w:rsidR="007B14CB" w:rsidRDefault="00DA0ACA">
            <w:pPr>
              <w:pStyle w:val="Contenudetableau"/>
              <w:rPr>
                <w:rFonts w:ascii="Arial" w:hAnsi="Arial"/>
                <w:b/>
                <w:bCs/>
                <w:sz w:val="21"/>
                <w:szCs w:val="21"/>
              </w:rPr>
            </w:pPr>
            <w:r>
              <w:rPr>
                <w:rFonts w:ascii="Arial" w:hAnsi="Arial"/>
                <w:b/>
                <w:bCs/>
                <w:sz w:val="21"/>
                <w:szCs w:val="21"/>
              </w:rPr>
              <w:t>employés</w:t>
            </w:r>
          </w:p>
          <w:p w:rsidR="007B14CB" w:rsidRDefault="007B14CB">
            <w:pPr>
              <w:pStyle w:val="Contenudetableau"/>
              <w:rPr>
                <w:rFonts w:ascii="Arial" w:hAnsi="Arial"/>
                <w:b/>
                <w:bCs/>
                <w:sz w:val="21"/>
                <w:szCs w:val="21"/>
              </w:rPr>
            </w:pPr>
          </w:p>
          <w:p w:rsidR="007B14CB" w:rsidRDefault="007B14CB">
            <w:pPr>
              <w:pStyle w:val="Contenudetableau"/>
              <w:rPr>
                <w:rFonts w:ascii="Arial" w:hAnsi="Arial"/>
                <w:b/>
                <w:bCs/>
                <w:sz w:val="21"/>
                <w:szCs w:val="21"/>
              </w:rPr>
            </w:pPr>
          </w:p>
        </w:tc>
        <w:tc>
          <w:tcPr>
            <w:tcW w:w="3225" w:type="dxa"/>
            <w:tcBorders>
              <w:top w:val="single" w:sz="2" w:space="0" w:color="000000"/>
              <w:left w:val="single" w:sz="2" w:space="0" w:color="000000"/>
              <w:bottom w:val="single" w:sz="2" w:space="0" w:color="000000"/>
            </w:tcBorders>
            <w:shd w:val="clear" w:color="auto" w:fill="auto"/>
          </w:tcPr>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color w:val="468A1A"/>
                <w:sz w:val="20"/>
                <w:szCs w:val="20"/>
              </w:rPr>
              <w:t xml:space="preserve">permet un </w:t>
            </w:r>
            <w:r>
              <w:rPr>
                <w:rFonts w:ascii="Arial" w:hAnsi="Arial"/>
                <w:b/>
                <w:bCs/>
                <w:color w:val="468A1A"/>
                <w:sz w:val="20"/>
                <w:szCs w:val="20"/>
              </w:rPr>
              <w:t xml:space="preserve">complément de salaire </w:t>
            </w:r>
            <w:r>
              <w:rPr>
                <w:rFonts w:ascii="Arial" w:hAnsi="Arial"/>
                <w:color w:val="468A1A"/>
                <w:sz w:val="20"/>
                <w:szCs w:val="20"/>
              </w:rPr>
              <w:t>pour certains chauffeurs</w:t>
            </w:r>
          </w:p>
        </w:tc>
        <w:tc>
          <w:tcPr>
            <w:tcW w:w="3747" w:type="dxa"/>
            <w:tcBorders>
              <w:top w:val="single" w:sz="2" w:space="0" w:color="000000"/>
              <w:left w:val="single" w:sz="2" w:space="0" w:color="000000"/>
              <w:bottom w:val="single" w:sz="2" w:space="0" w:color="000000"/>
              <w:right w:val="single" w:sz="2" w:space="0" w:color="000000"/>
            </w:tcBorders>
            <w:shd w:val="clear" w:color="auto" w:fill="auto"/>
          </w:tcPr>
          <w:p w:rsidR="007B14CB" w:rsidRDefault="00DA0ACA">
            <w:pPr>
              <w:pStyle w:val="Contenudetableau"/>
              <w:numPr>
                <w:ilvl w:val="0"/>
                <w:numId w:val="17"/>
              </w:numPr>
              <w:tabs>
                <w:tab w:val="left" w:pos="285"/>
              </w:tabs>
              <w:ind w:left="0" w:firstLine="0"/>
              <w:rPr>
                <w:rFonts w:ascii="Arial" w:hAnsi="Arial"/>
                <w:b/>
                <w:bCs/>
                <w:color w:val="468A1A"/>
                <w:sz w:val="20"/>
                <w:szCs w:val="20"/>
              </w:rPr>
            </w:pPr>
            <w:r>
              <w:rPr>
                <w:rFonts w:ascii="Arial" w:hAnsi="Arial"/>
                <w:b/>
                <w:bCs/>
                <w:color w:val="468A1A"/>
                <w:sz w:val="20"/>
                <w:szCs w:val="20"/>
              </w:rPr>
              <w:t>faible protection sociale</w:t>
            </w:r>
          </w:p>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color w:val="468A1A"/>
                <w:sz w:val="20"/>
                <w:szCs w:val="20"/>
              </w:rPr>
              <w:t>souvent un emploi parallèle (</w:t>
            </w:r>
            <w:r>
              <w:rPr>
                <w:rFonts w:ascii="Arial" w:hAnsi="Arial"/>
                <w:b/>
                <w:bCs/>
                <w:color w:val="468A1A"/>
                <w:sz w:val="20"/>
                <w:szCs w:val="20"/>
              </w:rPr>
              <w:t>précarité</w:t>
            </w:r>
            <w:r>
              <w:rPr>
                <w:rFonts w:ascii="Arial" w:hAnsi="Arial"/>
                <w:color w:val="468A1A"/>
                <w:sz w:val="20"/>
                <w:szCs w:val="20"/>
              </w:rPr>
              <w:t>)</w:t>
            </w:r>
          </w:p>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b/>
                <w:bCs/>
                <w:color w:val="468A1A"/>
                <w:sz w:val="20"/>
                <w:szCs w:val="20"/>
              </w:rPr>
              <w:t xml:space="preserve">horaires de travail </w:t>
            </w:r>
            <w:r>
              <w:rPr>
                <w:rFonts w:ascii="Arial" w:hAnsi="Arial"/>
                <w:color w:val="468A1A"/>
                <w:sz w:val="20"/>
                <w:szCs w:val="20"/>
              </w:rPr>
              <w:t xml:space="preserve">irréguliers (plutôt une caractéristique du métier, pas forcément liée uniquement à </w:t>
            </w:r>
            <w:proofErr w:type="spellStart"/>
            <w:r>
              <w:rPr>
                <w:rFonts w:ascii="Arial" w:hAnsi="Arial"/>
                <w:i/>
                <w:iCs/>
                <w:color w:val="468A1A"/>
                <w:sz w:val="20"/>
                <w:szCs w:val="20"/>
              </w:rPr>
              <w:t>Uber</w:t>
            </w:r>
            <w:proofErr w:type="spellEnd"/>
            <w:r>
              <w:rPr>
                <w:rFonts w:ascii="Arial" w:hAnsi="Arial"/>
                <w:color w:val="468A1A"/>
                <w:sz w:val="20"/>
                <w:szCs w:val="20"/>
              </w:rPr>
              <w:t>)</w:t>
            </w:r>
          </w:p>
        </w:tc>
      </w:tr>
      <w:tr w:rsidR="007B14CB">
        <w:tc>
          <w:tcPr>
            <w:tcW w:w="2100" w:type="dxa"/>
            <w:tcBorders>
              <w:top w:val="single" w:sz="2" w:space="0" w:color="000000"/>
              <w:left w:val="single" w:sz="2" w:space="0" w:color="000000"/>
              <w:bottom w:val="single" w:sz="2" w:space="0" w:color="000000"/>
            </w:tcBorders>
            <w:shd w:val="clear" w:color="auto" w:fill="auto"/>
          </w:tcPr>
          <w:p w:rsidR="007B14CB" w:rsidRDefault="00DA0ACA">
            <w:pPr>
              <w:pStyle w:val="Contenudetableau"/>
              <w:rPr>
                <w:rFonts w:ascii="Arial" w:hAnsi="Arial"/>
                <w:b/>
                <w:bCs/>
                <w:sz w:val="21"/>
                <w:szCs w:val="21"/>
              </w:rPr>
            </w:pPr>
            <w:r>
              <w:rPr>
                <w:rFonts w:ascii="Arial" w:hAnsi="Arial"/>
                <w:b/>
                <w:bCs/>
                <w:sz w:val="21"/>
                <w:szCs w:val="21"/>
              </w:rPr>
              <w:t>usagers / clients</w:t>
            </w:r>
          </w:p>
        </w:tc>
        <w:tc>
          <w:tcPr>
            <w:tcW w:w="3225" w:type="dxa"/>
            <w:tcBorders>
              <w:top w:val="single" w:sz="2" w:space="0" w:color="000000"/>
              <w:left w:val="single" w:sz="2" w:space="0" w:color="000000"/>
              <w:bottom w:val="single" w:sz="2" w:space="0" w:color="000000"/>
            </w:tcBorders>
            <w:shd w:val="clear" w:color="auto" w:fill="auto"/>
          </w:tcPr>
          <w:p w:rsidR="007B14CB" w:rsidRDefault="00DA0ACA">
            <w:pPr>
              <w:pStyle w:val="Contenudetableau"/>
              <w:numPr>
                <w:ilvl w:val="0"/>
                <w:numId w:val="17"/>
              </w:numPr>
              <w:tabs>
                <w:tab w:val="left" w:pos="285"/>
              </w:tabs>
              <w:ind w:left="0" w:firstLine="0"/>
              <w:rPr>
                <w:rFonts w:ascii="Arial" w:hAnsi="Arial"/>
                <w:b/>
                <w:bCs/>
                <w:color w:val="468A1A"/>
                <w:sz w:val="20"/>
                <w:szCs w:val="20"/>
              </w:rPr>
            </w:pPr>
            <w:r>
              <w:rPr>
                <w:rFonts w:ascii="Arial" w:hAnsi="Arial"/>
                <w:b/>
                <w:bCs/>
                <w:color w:val="468A1A"/>
                <w:sz w:val="20"/>
                <w:szCs w:val="20"/>
              </w:rPr>
              <w:t>flexibilité</w:t>
            </w:r>
          </w:p>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b/>
                <w:bCs/>
                <w:color w:val="468A1A"/>
                <w:sz w:val="20"/>
                <w:szCs w:val="20"/>
              </w:rPr>
              <w:t xml:space="preserve">qualité </w:t>
            </w:r>
            <w:r>
              <w:rPr>
                <w:rFonts w:ascii="Arial" w:hAnsi="Arial"/>
                <w:color w:val="468A1A"/>
                <w:sz w:val="20"/>
                <w:szCs w:val="20"/>
              </w:rPr>
              <w:t>du service</w:t>
            </w:r>
          </w:p>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b/>
                <w:bCs/>
                <w:color w:val="468A1A"/>
                <w:sz w:val="20"/>
                <w:szCs w:val="20"/>
              </w:rPr>
              <w:t>prix</w:t>
            </w:r>
            <w:r>
              <w:rPr>
                <w:rFonts w:ascii="Arial" w:hAnsi="Arial"/>
                <w:color w:val="468A1A"/>
                <w:sz w:val="20"/>
                <w:szCs w:val="20"/>
              </w:rPr>
              <w:t xml:space="preserve"> compétitif par rapport à taxis</w:t>
            </w:r>
          </w:p>
          <w:p w:rsidR="007B14CB" w:rsidRDefault="007B14CB">
            <w:pPr>
              <w:pStyle w:val="Contenudetableau"/>
              <w:tabs>
                <w:tab w:val="left" w:pos="285"/>
              </w:tabs>
              <w:ind w:left="720"/>
              <w:rPr>
                <w:rFonts w:ascii="Arial" w:hAnsi="Arial"/>
                <w:color w:val="468A1A"/>
                <w:sz w:val="20"/>
                <w:szCs w:val="20"/>
              </w:rPr>
            </w:pPr>
          </w:p>
        </w:tc>
        <w:tc>
          <w:tcPr>
            <w:tcW w:w="3747" w:type="dxa"/>
            <w:tcBorders>
              <w:top w:val="single" w:sz="2" w:space="0" w:color="000000"/>
              <w:left w:val="single" w:sz="2" w:space="0" w:color="000000"/>
              <w:bottom w:val="single" w:sz="2" w:space="0" w:color="000000"/>
              <w:right w:val="single" w:sz="2" w:space="0" w:color="000000"/>
            </w:tcBorders>
            <w:shd w:val="clear" w:color="auto" w:fill="auto"/>
          </w:tcPr>
          <w:p w:rsidR="007B14CB" w:rsidRDefault="00DA0ACA">
            <w:pPr>
              <w:pStyle w:val="Contenudetableau"/>
              <w:tabs>
                <w:tab w:val="left" w:pos="285"/>
              </w:tabs>
              <w:rPr>
                <w:rFonts w:ascii="Arial" w:hAnsi="Arial"/>
                <w:color w:val="468A1A"/>
                <w:sz w:val="20"/>
                <w:szCs w:val="20"/>
              </w:rPr>
            </w:pPr>
            <w:bookmarkStart w:id="105" w:name="__UnoMark__1732_2236397828"/>
            <w:bookmarkStart w:id="106" w:name="__UnoMark__1733_2236397828"/>
            <w:bookmarkEnd w:id="105"/>
            <w:bookmarkEnd w:id="106"/>
            <w:r>
              <w:rPr>
                <w:rFonts w:ascii="Arial" w:hAnsi="Arial"/>
                <w:color w:val="468A1A"/>
                <w:sz w:val="20"/>
                <w:szCs w:val="20"/>
              </w:rPr>
              <w:t xml:space="preserve">peu de critiques en général (hypothèse : les usagers perçoivent essentiellement la dimension pratique et moins la </w:t>
            </w:r>
            <w:r>
              <w:rPr>
                <w:rFonts w:ascii="Arial" w:hAnsi="Arial"/>
                <w:b/>
                <w:bCs/>
                <w:color w:val="468A1A"/>
                <w:sz w:val="20"/>
                <w:szCs w:val="20"/>
              </w:rPr>
              <w:t>dimension éthique</w:t>
            </w:r>
            <w:r>
              <w:rPr>
                <w:rFonts w:ascii="Arial" w:hAnsi="Arial"/>
                <w:color w:val="468A1A"/>
                <w:sz w:val="20"/>
                <w:szCs w:val="20"/>
              </w:rPr>
              <w:t xml:space="preserve">) =&gt; lien à faire avec la notion de </w:t>
            </w:r>
            <w:proofErr w:type="spellStart"/>
            <w:r>
              <w:rPr>
                <w:rFonts w:ascii="Arial" w:hAnsi="Arial"/>
                <w:i/>
                <w:iCs/>
                <w:color w:val="468A1A"/>
                <w:sz w:val="20"/>
                <w:szCs w:val="20"/>
              </w:rPr>
              <w:t>consomm'acteur</w:t>
            </w:r>
            <w:proofErr w:type="spellEnd"/>
            <w:r>
              <w:rPr>
                <w:rFonts w:ascii="Arial" w:hAnsi="Arial"/>
                <w:i/>
                <w:iCs/>
                <w:color w:val="468A1A"/>
                <w:sz w:val="20"/>
                <w:szCs w:val="20"/>
              </w:rPr>
              <w:t> </w:t>
            </w:r>
            <w:r>
              <w:rPr>
                <w:rFonts w:ascii="Arial" w:hAnsi="Arial"/>
                <w:color w:val="468A1A"/>
                <w:sz w:val="20"/>
                <w:szCs w:val="20"/>
              </w:rPr>
              <w:t>?</w:t>
            </w:r>
          </w:p>
        </w:tc>
      </w:tr>
      <w:tr w:rsidR="007B14CB">
        <w:tc>
          <w:tcPr>
            <w:tcW w:w="2100" w:type="dxa"/>
            <w:tcBorders>
              <w:top w:val="single" w:sz="2" w:space="0" w:color="000000"/>
              <w:left w:val="single" w:sz="2" w:space="0" w:color="000000"/>
              <w:bottom w:val="single" w:sz="2" w:space="0" w:color="000000"/>
            </w:tcBorders>
            <w:shd w:val="clear" w:color="auto" w:fill="auto"/>
          </w:tcPr>
          <w:p w:rsidR="007B14CB" w:rsidRDefault="00DA0ACA">
            <w:pPr>
              <w:pStyle w:val="Contenudetableau"/>
              <w:rPr>
                <w:rFonts w:ascii="Arial" w:hAnsi="Arial"/>
                <w:b/>
                <w:bCs/>
                <w:sz w:val="21"/>
                <w:szCs w:val="21"/>
              </w:rPr>
            </w:pPr>
            <w:r>
              <w:rPr>
                <w:rFonts w:ascii="Arial" w:hAnsi="Arial"/>
                <w:b/>
                <w:bCs/>
                <w:sz w:val="21"/>
                <w:szCs w:val="21"/>
              </w:rPr>
              <w:t>entreprise</w:t>
            </w:r>
          </w:p>
        </w:tc>
        <w:tc>
          <w:tcPr>
            <w:tcW w:w="3225" w:type="dxa"/>
            <w:tcBorders>
              <w:top w:val="single" w:sz="2" w:space="0" w:color="000000"/>
              <w:left w:val="single" w:sz="2" w:space="0" w:color="000000"/>
              <w:bottom w:val="single" w:sz="2" w:space="0" w:color="000000"/>
            </w:tcBorders>
            <w:shd w:val="clear" w:color="auto" w:fill="auto"/>
          </w:tcPr>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b/>
                <w:bCs/>
                <w:color w:val="468A1A"/>
                <w:sz w:val="20"/>
                <w:szCs w:val="20"/>
              </w:rPr>
              <w:t>modèle entrepreneurial innovant </w:t>
            </w:r>
            <w:r>
              <w:rPr>
                <w:rFonts w:ascii="Arial" w:hAnsi="Arial"/>
                <w:color w:val="468A1A"/>
                <w:sz w:val="20"/>
                <w:szCs w:val="20"/>
              </w:rPr>
              <w:t>: son rôle se limite à la mise en relation des clients et des chauffeurs</w:t>
            </w:r>
          </w:p>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b/>
                <w:bCs/>
                <w:color w:val="468A1A"/>
                <w:sz w:val="20"/>
                <w:szCs w:val="20"/>
              </w:rPr>
              <w:t>coût</w:t>
            </w:r>
            <w:r>
              <w:rPr>
                <w:rFonts w:ascii="Arial" w:hAnsi="Arial"/>
                <w:color w:val="468A1A"/>
                <w:sz w:val="20"/>
                <w:szCs w:val="20"/>
              </w:rPr>
              <w:t xml:space="preserve"> faible par rapport à la concurrence (pas de paiement des charges sociales)</w:t>
            </w:r>
          </w:p>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color w:val="468A1A"/>
                <w:sz w:val="20"/>
                <w:szCs w:val="20"/>
              </w:rPr>
              <w:t xml:space="preserve">son modèle lui permet d’être présent dans le </w:t>
            </w:r>
            <w:r>
              <w:rPr>
                <w:rFonts w:ascii="Arial" w:hAnsi="Arial"/>
                <w:b/>
                <w:bCs/>
                <w:color w:val="468A1A"/>
                <w:sz w:val="20"/>
                <w:szCs w:val="20"/>
              </w:rPr>
              <w:t>monde entier</w:t>
            </w:r>
            <w:r>
              <w:rPr>
                <w:rFonts w:ascii="Arial" w:hAnsi="Arial"/>
                <w:color w:val="468A1A"/>
                <w:sz w:val="20"/>
                <w:szCs w:val="20"/>
              </w:rPr>
              <w:t>.</w:t>
            </w:r>
          </w:p>
        </w:tc>
        <w:tc>
          <w:tcPr>
            <w:tcW w:w="3747" w:type="dxa"/>
            <w:tcBorders>
              <w:top w:val="single" w:sz="2" w:space="0" w:color="000000"/>
              <w:left w:val="single" w:sz="2" w:space="0" w:color="000000"/>
              <w:bottom w:val="single" w:sz="2" w:space="0" w:color="000000"/>
              <w:right w:val="single" w:sz="2" w:space="0" w:color="000000"/>
            </w:tcBorders>
            <w:shd w:val="clear" w:color="auto" w:fill="auto"/>
          </w:tcPr>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b/>
                <w:bCs/>
                <w:color w:val="468A1A"/>
                <w:sz w:val="20"/>
                <w:szCs w:val="20"/>
              </w:rPr>
              <w:t>faible implication en tant qu’employeur</w:t>
            </w:r>
            <w:r>
              <w:rPr>
                <w:rFonts w:ascii="Arial" w:hAnsi="Arial"/>
                <w:color w:val="468A1A"/>
                <w:sz w:val="20"/>
                <w:szCs w:val="20"/>
              </w:rPr>
              <w:t xml:space="preserve">, </w:t>
            </w:r>
            <w:proofErr w:type="spellStart"/>
            <w:r>
              <w:rPr>
                <w:rFonts w:ascii="Arial" w:hAnsi="Arial"/>
                <w:color w:val="468A1A"/>
                <w:sz w:val="20"/>
                <w:szCs w:val="20"/>
              </w:rPr>
              <w:t>Uber</w:t>
            </w:r>
            <w:proofErr w:type="spellEnd"/>
            <w:r>
              <w:rPr>
                <w:rFonts w:ascii="Arial" w:hAnsi="Arial"/>
                <w:color w:val="468A1A"/>
                <w:sz w:val="20"/>
                <w:szCs w:val="20"/>
              </w:rPr>
              <w:t xml:space="preserve"> est un prestataire de service pour les chauffeurs ET les usagers</w:t>
            </w:r>
          </w:p>
        </w:tc>
      </w:tr>
      <w:tr w:rsidR="007B14CB">
        <w:tc>
          <w:tcPr>
            <w:tcW w:w="2100" w:type="dxa"/>
            <w:tcBorders>
              <w:top w:val="single" w:sz="2" w:space="0" w:color="000000"/>
              <w:left w:val="single" w:sz="2" w:space="0" w:color="000000"/>
              <w:bottom w:val="single" w:sz="2" w:space="0" w:color="000000"/>
            </w:tcBorders>
            <w:shd w:val="clear" w:color="auto" w:fill="auto"/>
          </w:tcPr>
          <w:p w:rsidR="007B14CB" w:rsidRDefault="00DA0ACA">
            <w:pPr>
              <w:pStyle w:val="Contenudetableau"/>
              <w:rPr>
                <w:rFonts w:ascii="Arial" w:hAnsi="Arial"/>
                <w:b/>
                <w:bCs/>
                <w:sz w:val="21"/>
                <w:szCs w:val="21"/>
              </w:rPr>
            </w:pPr>
            <w:r>
              <w:rPr>
                <w:rFonts w:ascii="Arial" w:hAnsi="Arial"/>
                <w:b/>
                <w:bCs/>
                <w:sz w:val="21"/>
                <w:szCs w:val="21"/>
              </w:rPr>
              <w:t>autres entreprises</w:t>
            </w:r>
          </w:p>
          <w:p w:rsidR="007B14CB" w:rsidRDefault="007B14CB">
            <w:pPr>
              <w:pStyle w:val="Contenudetableau"/>
              <w:rPr>
                <w:rFonts w:ascii="Arial" w:hAnsi="Arial"/>
                <w:b/>
                <w:bCs/>
                <w:sz w:val="21"/>
                <w:szCs w:val="21"/>
              </w:rPr>
            </w:pPr>
          </w:p>
          <w:p w:rsidR="007B14CB" w:rsidRDefault="007B14CB">
            <w:pPr>
              <w:pStyle w:val="Contenudetableau"/>
              <w:rPr>
                <w:rFonts w:ascii="Arial" w:hAnsi="Arial"/>
                <w:b/>
                <w:bCs/>
                <w:sz w:val="21"/>
                <w:szCs w:val="21"/>
              </w:rPr>
            </w:pPr>
          </w:p>
          <w:p w:rsidR="007B14CB" w:rsidRDefault="007B14CB">
            <w:pPr>
              <w:pStyle w:val="Contenudetableau"/>
              <w:rPr>
                <w:rFonts w:ascii="Arial" w:hAnsi="Arial"/>
                <w:b/>
                <w:bCs/>
                <w:sz w:val="21"/>
                <w:szCs w:val="21"/>
              </w:rPr>
            </w:pPr>
          </w:p>
        </w:tc>
        <w:tc>
          <w:tcPr>
            <w:tcW w:w="3225" w:type="dxa"/>
            <w:tcBorders>
              <w:top w:val="single" w:sz="2" w:space="0" w:color="000000"/>
              <w:left w:val="single" w:sz="2" w:space="0" w:color="000000"/>
              <w:bottom w:val="single" w:sz="2" w:space="0" w:color="000000"/>
            </w:tcBorders>
            <w:shd w:val="clear" w:color="auto" w:fill="auto"/>
          </w:tcPr>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color w:val="468A1A"/>
                <w:sz w:val="20"/>
                <w:szCs w:val="20"/>
              </w:rPr>
              <w:t xml:space="preserve">la concurrence amène une certaine </w:t>
            </w:r>
            <w:r>
              <w:rPr>
                <w:rFonts w:ascii="Arial" w:hAnsi="Arial"/>
                <w:b/>
                <w:bCs/>
                <w:color w:val="468A1A"/>
                <w:sz w:val="20"/>
                <w:szCs w:val="20"/>
              </w:rPr>
              <w:t>dynamique</w:t>
            </w:r>
            <w:r>
              <w:rPr>
                <w:rFonts w:ascii="Arial" w:hAnsi="Arial"/>
                <w:color w:val="468A1A"/>
                <w:sz w:val="20"/>
                <w:szCs w:val="20"/>
              </w:rPr>
              <w:t xml:space="preserve"> sur le marché (était-elle souhaitée ?)</w:t>
            </w:r>
          </w:p>
        </w:tc>
        <w:tc>
          <w:tcPr>
            <w:tcW w:w="3747" w:type="dxa"/>
            <w:tcBorders>
              <w:top w:val="single" w:sz="2" w:space="0" w:color="000000"/>
              <w:left w:val="single" w:sz="2" w:space="0" w:color="000000"/>
              <w:bottom w:val="single" w:sz="2" w:space="0" w:color="000000"/>
              <w:right w:val="single" w:sz="2" w:space="0" w:color="000000"/>
            </w:tcBorders>
            <w:shd w:val="clear" w:color="auto" w:fill="auto"/>
          </w:tcPr>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color w:val="468A1A"/>
                <w:sz w:val="20"/>
                <w:szCs w:val="20"/>
              </w:rPr>
              <w:t xml:space="preserve">soumises à une </w:t>
            </w:r>
            <w:r>
              <w:rPr>
                <w:rFonts w:ascii="Arial" w:hAnsi="Arial"/>
                <w:b/>
                <w:bCs/>
                <w:color w:val="468A1A"/>
                <w:sz w:val="20"/>
                <w:szCs w:val="20"/>
              </w:rPr>
              <w:t>forte concurrence</w:t>
            </w:r>
          </w:p>
          <w:p w:rsidR="007B14CB" w:rsidRDefault="00DA0ACA">
            <w:pPr>
              <w:pStyle w:val="Contenudetableau"/>
              <w:numPr>
                <w:ilvl w:val="0"/>
                <w:numId w:val="17"/>
              </w:numPr>
              <w:tabs>
                <w:tab w:val="left" w:pos="285"/>
              </w:tabs>
              <w:ind w:left="0" w:firstLine="0"/>
              <w:rPr>
                <w:rFonts w:ascii="Arial" w:hAnsi="Arial"/>
                <w:color w:val="468A1A"/>
                <w:sz w:val="20"/>
                <w:szCs w:val="20"/>
              </w:rPr>
            </w:pPr>
            <w:proofErr w:type="spellStart"/>
            <w:r>
              <w:rPr>
                <w:rFonts w:ascii="Arial" w:hAnsi="Arial"/>
                <w:color w:val="468A1A"/>
                <w:sz w:val="20"/>
                <w:szCs w:val="20"/>
              </w:rPr>
              <w:t>Uber</w:t>
            </w:r>
            <w:proofErr w:type="spellEnd"/>
            <w:r>
              <w:rPr>
                <w:rFonts w:ascii="Arial" w:hAnsi="Arial"/>
                <w:color w:val="468A1A"/>
                <w:sz w:val="20"/>
                <w:szCs w:val="20"/>
              </w:rPr>
              <w:t xml:space="preserve"> n’est pas soumis </w:t>
            </w:r>
            <w:r>
              <w:rPr>
                <w:rFonts w:ascii="Arial" w:hAnsi="Arial"/>
                <w:b/>
                <w:bCs/>
                <w:color w:val="468A1A"/>
                <w:sz w:val="20"/>
                <w:szCs w:val="20"/>
              </w:rPr>
              <w:t>aux mêmes lois</w:t>
            </w:r>
            <w:r>
              <w:rPr>
                <w:rFonts w:ascii="Arial" w:hAnsi="Arial"/>
                <w:color w:val="468A1A"/>
                <w:sz w:val="20"/>
                <w:szCs w:val="20"/>
              </w:rPr>
              <w:t xml:space="preserve"> que les taxis traditionnels</w:t>
            </w:r>
          </w:p>
        </w:tc>
      </w:tr>
      <w:tr w:rsidR="007B14CB">
        <w:tc>
          <w:tcPr>
            <w:tcW w:w="2100" w:type="dxa"/>
            <w:tcBorders>
              <w:top w:val="single" w:sz="2" w:space="0" w:color="000000"/>
              <w:left w:val="single" w:sz="2" w:space="0" w:color="000000"/>
              <w:bottom w:val="single" w:sz="2" w:space="0" w:color="000000"/>
            </w:tcBorders>
            <w:shd w:val="clear" w:color="auto" w:fill="auto"/>
          </w:tcPr>
          <w:p w:rsidR="007B14CB" w:rsidRDefault="00DA0ACA">
            <w:pPr>
              <w:pStyle w:val="Contenudetableau"/>
              <w:rPr>
                <w:rFonts w:ascii="Arial" w:hAnsi="Arial"/>
                <w:b/>
                <w:bCs/>
                <w:sz w:val="21"/>
                <w:szCs w:val="21"/>
              </w:rPr>
            </w:pPr>
            <w:r>
              <w:rPr>
                <w:rFonts w:ascii="Arial" w:hAnsi="Arial"/>
                <w:b/>
                <w:bCs/>
                <w:sz w:val="21"/>
                <w:szCs w:val="21"/>
              </w:rPr>
              <w:t>État</w:t>
            </w:r>
          </w:p>
        </w:tc>
        <w:tc>
          <w:tcPr>
            <w:tcW w:w="3225" w:type="dxa"/>
            <w:tcBorders>
              <w:top w:val="single" w:sz="2" w:space="0" w:color="000000"/>
              <w:left w:val="single" w:sz="2" w:space="0" w:color="000000"/>
              <w:bottom w:val="single" w:sz="2" w:space="0" w:color="000000"/>
            </w:tcBorders>
            <w:shd w:val="clear" w:color="auto" w:fill="auto"/>
          </w:tcPr>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b/>
                <w:bCs/>
                <w:color w:val="468A1A"/>
                <w:sz w:val="20"/>
                <w:szCs w:val="20"/>
              </w:rPr>
              <w:t>nouvel acteur</w:t>
            </w:r>
            <w:r>
              <w:rPr>
                <w:rFonts w:ascii="Arial" w:hAnsi="Arial"/>
                <w:color w:val="468A1A"/>
                <w:sz w:val="20"/>
                <w:szCs w:val="20"/>
              </w:rPr>
              <w:t xml:space="preserve"> sur le marché de la mobilité</w:t>
            </w:r>
          </w:p>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color w:val="468A1A"/>
                <w:sz w:val="20"/>
                <w:szCs w:val="20"/>
              </w:rPr>
              <w:t>les États ont des réactions très contrastées : interdiction d’</w:t>
            </w:r>
            <w:proofErr w:type="spellStart"/>
            <w:r>
              <w:rPr>
                <w:rFonts w:ascii="Arial" w:hAnsi="Arial"/>
                <w:color w:val="468A1A"/>
                <w:sz w:val="20"/>
                <w:szCs w:val="20"/>
              </w:rPr>
              <w:t>Uber</w:t>
            </w:r>
            <w:proofErr w:type="spellEnd"/>
            <w:r>
              <w:rPr>
                <w:rFonts w:ascii="Arial" w:hAnsi="Arial"/>
                <w:color w:val="468A1A"/>
                <w:sz w:val="20"/>
                <w:szCs w:val="20"/>
              </w:rPr>
              <w:t>, modification des lois, laisser-faire.</w:t>
            </w:r>
          </w:p>
        </w:tc>
        <w:tc>
          <w:tcPr>
            <w:tcW w:w="3747" w:type="dxa"/>
            <w:tcBorders>
              <w:top w:val="single" w:sz="2" w:space="0" w:color="000000"/>
              <w:left w:val="single" w:sz="2" w:space="0" w:color="000000"/>
              <w:bottom w:val="single" w:sz="2" w:space="0" w:color="000000"/>
              <w:right w:val="single" w:sz="2" w:space="0" w:color="000000"/>
            </w:tcBorders>
            <w:shd w:val="clear" w:color="auto" w:fill="auto"/>
          </w:tcPr>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b/>
                <w:bCs/>
                <w:color w:val="468A1A"/>
                <w:sz w:val="20"/>
                <w:szCs w:val="20"/>
              </w:rPr>
              <w:t>soustraction fiscale</w:t>
            </w:r>
            <w:r>
              <w:rPr>
                <w:rFonts w:ascii="Arial" w:hAnsi="Arial"/>
                <w:color w:val="468A1A"/>
                <w:sz w:val="20"/>
                <w:szCs w:val="20"/>
              </w:rPr>
              <w:t xml:space="preserve"> lié</w:t>
            </w:r>
            <w:r w:rsidR="00754203">
              <w:rPr>
                <w:rFonts w:ascii="Arial" w:hAnsi="Arial"/>
                <w:color w:val="468A1A"/>
                <w:sz w:val="20"/>
                <w:szCs w:val="20"/>
              </w:rPr>
              <w:t>e</w:t>
            </w:r>
            <w:r>
              <w:rPr>
                <w:rFonts w:ascii="Arial" w:hAnsi="Arial"/>
                <w:color w:val="468A1A"/>
                <w:sz w:val="20"/>
                <w:szCs w:val="20"/>
              </w:rPr>
              <w:t xml:space="preserve"> au statut de multinationale =&gt; liens à faire avec </w:t>
            </w:r>
            <w:r>
              <w:rPr>
                <w:rFonts w:ascii="Arial" w:hAnsi="Arial"/>
                <w:i/>
                <w:iCs/>
                <w:color w:val="468A1A"/>
                <w:sz w:val="20"/>
                <w:szCs w:val="20"/>
              </w:rPr>
              <w:t>optimisation fiscale</w:t>
            </w:r>
            <w:r>
              <w:rPr>
                <w:rFonts w:ascii="Arial" w:hAnsi="Arial"/>
                <w:color w:val="468A1A"/>
                <w:sz w:val="20"/>
                <w:szCs w:val="20"/>
              </w:rPr>
              <w:t xml:space="preserve"> et </w:t>
            </w:r>
            <w:r>
              <w:rPr>
                <w:rFonts w:ascii="Arial" w:hAnsi="Arial"/>
                <w:i/>
                <w:iCs/>
                <w:color w:val="468A1A"/>
                <w:sz w:val="20"/>
                <w:szCs w:val="20"/>
              </w:rPr>
              <w:t>paradis fiscaux</w:t>
            </w:r>
            <w:r>
              <w:rPr>
                <w:rFonts w:ascii="Arial" w:hAnsi="Arial"/>
                <w:color w:val="468A1A"/>
                <w:sz w:val="20"/>
                <w:szCs w:val="20"/>
              </w:rPr>
              <w:t> ?</w:t>
            </w:r>
          </w:p>
          <w:p w:rsidR="007B14CB" w:rsidRDefault="00DA0ACA">
            <w:pPr>
              <w:pStyle w:val="Contenudetableau"/>
              <w:numPr>
                <w:ilvl w:val="0"/>
                <w:numId w:val="17"/>
              </w:numPr>
              <w:tabs>
                <w:tab w:val="left" w:pos="285"/>
              </w:tabs>
              <w:ind w:left="0" w:firstLine="0"/>
              <w:rPr>
                <w:rFonts w:ascii="Arial" w:hAnsi="Arial"/>
                <w:color w:val="468A1A"/>
                <w:sz w:val="20"/>
                <w:szCs w:val="20"/>
              </w:rPr>
            </w:pPr>
            <w:r>
              <w:rPr>
                <w:rFonts w:ascii="Arial" w:hAnsi="Arial"/>
                <w:color w:val="468A1A"/>
                <w:sz w:val="20"/>
                <w:szCs w:val="20"/>
              </w:rPr>
              <w:t xml:space="preserve">difficulté à </w:t>
            </w:r>
            <w:r>
              <w:rPr>
                <w:rFonts w:ascii="Arial" w:hAnsi="Arial"/>
                <w:b/>
                <w:bCs/>
                <w:color w:val="468A1A"/>
                <w:sz w:val="20"/>
                <w:szCs w:val="20"/>
              </w:rPr>
              <w:t>arbitrer</w:t>
            </w:r>
            <w:r>
              <w:rPr>
                <w:rFonts w:ascii="Arial" w:hAnsi="Arial"/>
                <w:color w:val="468A1A"/>
                <w:sz w:val="20"/>
                <w:szCs w:val="20"/>
              </w:rPr>
              <w:t xml:space="preserve"> (fixer les règles du jeu) avec une multinationale très puissante.</w:t>
            </w:r>
          </w:p>
        </w:tc>
      </w:tr>
    </w:tbl>
    <w:p w:rsidR="007B14CB" w:rsidRDefault="007B14CB">
      <w:pPr>
        <w:jc w:val="both"/>
        <w:rPr>
          <w:rFonts w:ascii="Arial" w:hAnsi="Arial" w:cs="Arial"/>
          <w:sz w:val="22"/>
          <w:szCs w:val="22"/>
          <w:lang w:val="fr-CH"/>
        </w:rPr>
      </w:pPr>
    </w:p>
    <w:p w:rsidR="007B14CB" w:rsidRDefault="00DA0ACA">
      <w:pPr>
        <w:jc w:val="both"/>
        <w:rPr>
          <w:rFonts w:ascii="Arial" w:hAnsi="Arial" w:cs="Arial"/>
          <w:sz w:val="22"/>
          <w:szCs w:val="22"/>
        </w:rPr>
      </w:pPr>
      <w:r>
        <w:rPr>
          <w:rFonts w:ascii="Arial" w:hAnsi="Arial" w:cs="Arial"/>
          <w:sz w:val="22"/>
          <w:szCs w:val="22"/>
        </w:rPr>
        <w:t>Le débat peut être réalisé sous la forme d’un jeu de rôle. Les élèves prennent soit le rôle d’une des organisations, soit d’un des acteurs lié à l’une de ces organisations.</w:t>
      </w:r>
    </w:p>
    <w:p w:rsidR="007B14CB" w:rsidRDefault="007B14CB">
      <w:pPr>
        <w:jc w:val="both"/>
        <w:rPr>
          <w:rFonts w:ascii="Arial" w:hAnsi="Arial" w:cs="Arial"/>
          <w:sz w:val="22"/>
          <w:szCs w:val="22"/>
          <w:lang w:val="fr-CH"/>
        </w:rPr>
      </w:pPr>
      <w:bookmarkStart w:id="107" w:name="_GoBack"/>
      <w:bookmarkEnd w:id="107"/>
    </w:p>
    <w:p w:rsidR="007B14CB" w:rsidRDefault="00DA0ACA">
      <w:pPr>
        <w:jc w:val="both"/>
        <w:rPr>
          <w:rFonts w:ascii="Arial" w:hAnsi="Arial" w:cs="Arial"/>
          <w:b/>
          <w:bCs/>
          <w:sz w:val="22"/>
          <w:szCs w:val="22"/>
        </w:rPr>
      </w:pPr>
      <w:r>
        <w:rPr>
          <w:rFonts w:ascii="Arial" w:hAnsi="Arial" w:cs="Arial"/>
          <w:b/>
          <w:bCs/>
          <w:sz w:val="22"/>
          <w:szCs w:val="22"/>
        </w:rPr>
        <w:t>Pour en savoir plus...</w:t>
      </w:r>
    </w:p>
    <w:p w:rsidR="007B14CB" w:rsidRDefault="00DA0ACA">
      <w:pPr>
        <w:numPr>
          <w:ilvl w:val="0"/>
          <w:numId w:val="4"/>
        </w:numPr>
        <w:jc w:val="both"/>
        <w:rPr>
          <w:rFonts w:ascii="Arial" w:hAnsi="Arial"/>
          <w:sz w:val="22"/>
          <w:szCs w:val="22"/>
        </w:rPr>
      </w:pPr>
      <w:r>
        <w:rPr>
          <w:rFonts w:ascii="Arial" w:hAnsi="Arial"/>
          <w:sz w:val="22"/>
          <w:szCs w:val="22"/>
        </w:rPr>
        <w:t xml:space="preserve">Un point de vue critique sur l’entreprise </w:t>
      </w:r>
      <w:proofErr w:type="spellStart"/>
      <w:r>
        <w:rPr>
          <w:rFonts w:ascii="Arial" w:hAnsi="Arial"/>
          <w:sz w:val="22"/>
          <w:szCs w:val="22"/>
        </w:rPr>
        <w:t>Airbnb</w:t>
      </w:r>
      <w:proofErr w:type="spellEnd"/>
      <w:r>
        <w:rPr>
          <w:rFonts w:ascii="Arial" w:hAnsi="Arial"/>
          <w:sz w:val="22"/>
          <w:szCs w:val="22"/>
        </w:rPr>
        <w:t xml:space="preserve">. Ian </w:t>
      </w:r>
      <w:proofErr w:type="spellStart"/>
      <w:r>
        <w:rPr>
          <w:rFonts w:ascii="Arial" w:hAnsi="Arial"/>
          <w:sz w:val="22"/>
          <w:szCs w:val="22"/>
        </w:rPr>
        <w:t>Brossat</w:t>
      </w:r>
      <w:proofErr w:type="spellEnd"/>
      <w:r>
        <w:rPr>
          <w:rFonts w:ascii="Arial" w:hAnsi="Arial"/>
          <w:sz w:val="22"/>
          <w:szCs w:val="22"/>
        </w:rPr>
        <w:t xml:space="preserve">, (2018). </w:t>
      </w:r>
      <w:proofErr w:type="spellStart"/>
      <w:r>
        <w:rPr>
          <w:rFonts w:ascii="Arial" w:hAnsi="Arial"/>
          <w:i/>
          <w:iCs/>
          <w:sz w:val="22"/>
          <w:szCs w:val="22"/>
        </w:rPr>
        <w:t>Airbnb</w:t>
      </w:r>
      <w:proofErr w:type="spellEnd"/>
      <w:r>
        <w:rPr>
          <w:rFonts w:ascii="Arial" w:hAnsi="Arial"/>
          <w:i/>
          <w:iCs/>
          <w:sz w:val="22"/>
          <w:szCs w:val="22"/>
        </w:rPr>
        <w:t xml:space="preserve">, la ville </w:t>
      </w:r>
      <w:proofErr w:type="spellStart"/>
      <w:r>
        <w:rPr>
          <w:rFonts w:ascii="Arial" w:hAnsi="Arial"/>
          <w:i/>
          <w:iCs/>
          <w:sz w:val="22"/>
          <w:szCs w:val="22"/>
        </w:rPr>
        <w:t>ubérisée</w:t>
      </w:r>
      <w:proofErr w:type="spellEnd"/>
      <w:r>
        <w:rPr>
          <w:rFonts w:ascii="Arial" w:hAnsi="Arial"/>
          <w:sz w:val="22"/>
          <w:szCs w:val="22"/>
        </w:rPr>
        <w:t>. Montreuil : La ville brûle. 154 p.</w:t>
      </w:r>
      <w:r>
        <w:br w:type="page"/>
      </w:r>
    </w:p>
    <w:p w:rsidR="007B14CB" w:rsidRDefault="00DA0ACA">
      <w:pPr>
        <w:rPr>
          <w:rFonts w:ascii="Arial" w:hAnsi="Arial" w:cs="Arial"/>
          <w:b/>
          <w:bCs/>
          <w:sz w:val="28"/>
          <w:szCs w:val="28"/>
        </w:rPr>
      </w:pPr>
      <w:r>
        <w:rPr>
          <w:noProof/>
          <w:lang w:val="fr-CH" w:eastAsia="fr-CH"/>
        </w:rPr>
        <w:lastRenderedPageBreak/>
        <w:drawing>
          <wp:anchor distT="0" distB="0" distL="0" distR="0" simplePos="0" relativeHeight="9" behindDoc="0" locked="0" layoutInCell="1" allowOverlap="1">
            <wp:simplePos x="0" y="0"/>
            <wp:positionH relativeFrom="column">
              <wp:posOffset>4956810</wp:posOffset>
            </wp:positionH>
            <wp:positionV relativeFrom="paragraph">
              <wp:posOffset>-273050</wp:posOffset>
            </wp:positionV>
            <wp:extent cx="895350" cy="895350"/>
            <wp:effectExtent l="0" t="0" r="0" b="0"/>
            <wp:wrapSquare wrapText="largest"/>
            <wp:docPr id="2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
                    <pic:cNvPicPr>
                      <a:picLocks noChangeAspect="1" noChangeArrowheads="1"/>
                    </pic:cNvPicPr>
                  </pic:nvPicPr>
                  <pic:blipFill>
                    <a:blip r:embed="rId87"/>
                    <a:stretch>
                      <a:fillRect/>
                    </a:stretch>
                  </pic:blipFill>
                  <pic:spPr bwMode="auto">
                    <a:xfrm>
                      <a:off x="0" y="0"/>
                      <a:ext cx="895350" cy="895350"/>
                    </a:xfrm>
                    <a:prstGeom prst="rect">
                      <a:avLst/>
                    </a:prstGeom>
                  </pic:spPr>
                </pic:pic>
              </a:graphicData>
            </a:graphic>
          </wp:anchor>
        </w:drawing>
      </w:r>
      <w:r>
        <w:rPr>
          <w:rFonts w:ascii="Arial" w:hAnsi="Arial" w:cs="Arial"/>
          <w:b/>
          <w:bCs/>
          <w:sz w:val="28"/>
          <w:szCs w:val="28"/>
        </w:rPr>
        <w:t>Phase 5 : ouvertures</w:t>
      </w:r>
    </w:p>
    <w:p w:rsidR="007B14CB" w:rsidRDefault="007B14CB">
      <w:pPr>
        <w:rPr>
          <w:rFonts w:ascii="Arial" w:hAnsi="Arial"/>
          <w:sz w:val="22"/>
          <w:szCs w:val="22"/>
        </w:rPr>
      </w:pPr>
    </w:p>
    <w:p w:rsidR="007B14CB" w:rsidRDefault="00DA0ACA">
      <w:pPr>
        <w:rPr>
          <w:rFonts w:ascii="Arial" w:hAnsi="Arial"/>
          <w:sz w:val="22"/>
          <w:szCs w:val="22"/>
        </w:rPr>
      </w:pPr>
      <w:r>
        <w:rPr>
          <w:rFonts w:ascii="Arial" w:hAnsi="Arial"/>
          <w:sz w:val="22"/>
          <w:szCs w:val="22"/>
        </w:rPr>
        <w:t xml:space="preserve">Les élèves sont invités </w:t>
      </w:r>
    </w:p>
    <w:p w:rsidR="007B14CB" w:rsidRDefault="00DA0ACA">
      <w:pPr>
        <w:rPr>
          <w:rFonts w:ascii="Arial" w:hAnsi="Arial"/>
          <w:sz w:val="22"/>
          <w:szCs w:val="22"/>
        </w:rPr>
      </w:pPr>
      <w:r>
        <w:rPr>
          <w:rFonts w:ascii="Arial" w:hAnsi="Arial"/>
          <w:sz w:val="22"/>
          <w:szCs w:val="22"/>
        </w:rPr>
        <w:t xml:space="preserve">(A) à </w:t>
      </w:r>
      <w:r>
        <w:rPr>
          <w:rFonts w:ascii="Arial" w:hAnsi="Arial"/>
          <w:b/>
          <w:bCs/>
          <w:sz w:val="22"/>
          <w:szCs w:val="22"/>
        </w:rPr>
        <w:t xml:space="preserve">trouver </w:t>
      </w:r>
      <w:r>
        <w:rPr>
          <w:rFonts w:ascii="Arial" w:hAnsi="Arial"/>
          <w:sz w:val="22"/>
          <w:szCs w:val="22"/>
        </w:rPr>
        <w:t>d'autres activités liées à l'économie collaborative</w:t>
      </w:r>
    </w:p>
    <w:p w:rsidR="007B14CB" w:rsidRDefault="00DA0ACA">
      <w:pPr>
        <w:rPr>
          <w:rFonts w:ascii="Arial" w:hAnsi="Arial"/>
          <w:sz w:val="22"/>
          <w:szCs w:val="22"/>
        </w:rPr>
      </w:pPr>
      <w:proofErr w:type="gramStart"/>
      <w:r>
        <w:rPr>
          <w:rFonts w:ascii="Arial" w:hAnsi="Arial"/>
          <w:sz w:val="22"/>
          <w:szCs w:val="22"/>
        </w:rPr>
        <w:t>et</w:t>
      </w:r>
      <w:proofErr w:type="gramEnd"/>
      <w:r>
        <w:rPr>
          <w:rFonts w:ascii="Arial" w:hAnsi="Arial"/>
          <w:sz w:val="22"/>
          <w:szCs w:val="22"/>
        </w:rPr>
        <w:t xml:space="preserve"> (B) à </w:t>
      </w:r>
      <w:r>
        <w:rPr>
          <w:rFonts w:ascii="Arial" w:hAnsi="Arial"/>
          <w:b/>
          <w:bCs/>
          <w:sz w:val="22"/>
          <w:szCs w:val="22"/>
        </w:rPr>
        <w:t xml:space="preserve">proposer eux-mêmes </w:t>
      </w:r>
      <w:r>
        <w:rPr>
          <w:rFonts w:ascii="Arial" w:hAnsi="Arial"/>
          <w:sz w:val="22"/>
          <w:szCs w:val="22"/>
        </w:rPr>
        <w:t>une activité liée à l'économie collaborative.</w:t>
      </w:r>
    </w:p>
    <w:p w:rsidR="007B14CB" w:rsidRDefault="007B14CB">
      <w:pPr>
        <w:rPr>
          <w:rFonts w:ascii="Arial" w:hAnsi="Arial"/>
          <w:sz w:val="22"/>
          <w:szCs w:val="22"/>
        </w:rPr>
      </w:pPr>
    </w:p>
    <w:p w:rsidR="007B14CB" w:rsidRDefault="00DA0ACA">
      <w:pPr>
        <w:rPr>
          <w:rFonts w:ascii="Arial" w:hAnsi="Arial" w:cs="Arial"/>
          <w:b/>
          <w:bCs/>
          <w:sz w:val="22"/>
          <w:szCs w:val="22"/>
          <w:lang w:val="fr-CH"/>
        </w:rPr>
      </w:pPr>
      <w:r>
        <w:rPr>
          <w:rFonts w:ascii="Arial" w:hAnsi="Arial" w:cs="Arial"/>
          <w:b/>
          <w:bCs/>
          <w:sz w:val="22"/>
          <w:szCs w:val="22"/>
          <w:lang w:val="fr-CH"/>
        </w:rPr>
        <w:t>A. L'économie collaborative à Genève… et dans le monde</w:t>
      </w:r>
    </w:p>
    <w:p w:rsidR="007B14CB" w:rsidRDefault="00DA0ACA">
      <w:pPr>
        <w:rPr>
          <w:rFonts w:ascii="Arial" w:hAnsi="Arial" w:cs="Arial"/>
          <w:i/>
          <w:iCs/>
          <w:sz w:val="22"/>
          <w:szCs w:val="22"/>
          <w:lang w:val="fr-CH"/>
        </w:rPr>
      </w:pPr>
      <w:r>
        <w:rPr>
          <w:rFonts w:ascii="Arial" w:hAnsi="Arial" w:cs="Arial"/>
          <w:i/>
          <w:iCs/>
          <w:sz w:val="22"/>
          <w:szCs w:val="22"/>
          <w:lang w:val="fr-CH"/>
        </w:rPr>
        <w:t>Travail exploratoire</w:t>
      </w:r>
    </w:p>
    <w:p w:rsidR="007B14CB" w:rsidRDefault="00DA0ACA">
      <w:pPr>
        <w:rPr>
          <w:rFonts w:ascii="Arial" w:hAnsi="Arial" w:cs="Arial"/>
          <w:sz w:val="22"/>
          <w:szCs w:val="22"/>
          <w:lang w:val="fr-CH"/>
        </w:rPr>
      </w:pPr>
      <w:r>
        <w:rPr>
          <w:rFonts w:ascii="Arial" w:hAnsi="Arial" w:cs="Arial"/>
          <w:sz w:val="22"/>
          <w:szCs w:val="22"/>
          <w:lang w:val="fr-CH"/>
        </w:rPr>
        <w:t>Cherchez d'autres expériences liées à l'économique collaborative :</w:t>
      </w:r>
    </w:p>
    <w:p w:rsidR="007B14CB" w:rsidRDefault="00DA0ACA">
      <w:pPr>
        <w:numPr>
          <w:ilvl w:val="0"/>
          <w:numId w:val="18"/>
        </w:numPr>
        <w:rPr>
          <w:rFonts w:ascii="Arial" w:hAnsi="Arial" w:cs="Arial"/>
          <w:sz w:val="22"/>
          <w:szCs w:val="22"/>
          <w:lang w:val="fr-CH"/>
        </w:rPr>
      </w:pPr>
      <w:r>
        <w:rPr>
          <w:rFonts w:ascii="Arial" w:hAnsi="Arial" w:cs="Arial"/>
          <w:sz w:val="22"/>
          <w:szCs w:val="22"/>
          <w:lang w:val="fr-CH"/>
        </w:rPr>
        <w:t xml:space="preserve">dans le film </w:t>
      </w:r>
      <w:r>
        <w:rPr>
          <w:rFonts w:ascii="Arial" w:hAnsi="Arial" w:cs="Arial"/>
          <w:i/>
          <w:iCs/>
          <w:sz w:val="22"/>
          <w:szCs w:val="22"/>
          <w:lang w:val="fr-CH"/>
        </w:rPr>
        <w:t>Demain-Genève</w:t>
      </w:r>
    </w:p>
    <w:p w:rsidR="007B14CB" w:rsidRDefault="00DA0ACA">
      <w:pPr>
        <w:numPr>
          <w:ilvl w:val="0"/>
          <w:numId w:val="19"/>
        </w:numPr>
        <w:pBdr>
          <w:bottom w:val="single" w:sz="4" w:space="1" w:color="000000"/>
        </w:pBdr>
        <w:ind w:left="1134" w:hanging="340"/>
        <w:rPr>
          <w:rFonts w:ascii="Arial" w:hAnsi="Arial" w:cs="Arial"/>
          <w:i/>
          <w:iCs/>
          <w:color w:val="407927"/>
          <w:sz w:val="22"/>
          <w:szCs w:val="22"/>
          <w:lang w:val="en-US"/>
        </w:rPr>
      </w:pPr>
      <w:r>
        <w:rPr>
          <w:rFonts w:ascii="Arial" w:hAnsi="Arial" w:cs="Arial"/>
          <w:b/>
          <w:bCs/>
          <w:i/>
          <w:iCs/>
          <w:color w:val="407927"/>
          <w:sz w:val="22"/>
          <w:szCs w:val="22"/>
          <w:lang w:val="en-US"/>
        </w:rPr>
        <w:t>pianos</w:t>
      </w:r>
      <w:r>
        <w:rPr>
          <w:rFonts w:ascii="Arial" w:hAnsi="Arial" w:cs="Arial"/>
          <w:i/>
          <w:iCs/>
          <w:color w:val="407927"/>
          <w:sz w:val="22"/>
          <w:szCs w:val="22"/>
          <w:lang w:val="en-US"/>
        </w:rPr>
        <w:t xml:space="preserve"> </w:t>
      </w:r>
      <w:proofErr w:type="spellStart"/>
      <w:r>
        <w:rPr>
          <w:rFonts w:ascii="Arial" w:hAnsi="Arial" w:cs="Arial"/>
          <w:i/>
          <w:iCs/>
          <w:color w:val="407927"/>
          <w:sz w:val="22"/>
          <w:szCs w:val="22"/>
          <w:lang w:val="en-US"/>
        </w:rPr>
        <w:t>en</w:t>
      </w:r>
      <w:proofErr w:type="spellEnd"/>
      <w:r>
        <w:rPr>
          <w:rFonts w:ascii="Arial" w:hAnsi="Arial" w:cs="Arial"/>
          <w:i/>
          <w:iCs/>
          <w:color w:val="407927"/>
          <w:sz w:val="22"/>
          <w:szCs w:val="22"/>
          <w:lang w:val="en-US"/>
        </w:rPr>
        <w:t xml:space="preserve"> </w:t>
      </w:r>
      <w:proofErr w:type="spellStart"/>
      <w:r>
        <w:rPr>
          <w:rFonts w:ascii="Arial" w:hAnsi="Arial" w:cs="Arial"/>
          <w:i/>
          <w:iCs/>
          <w:color w:val="407927"/>
          <w:sz w:val="22"/>
          <w:szCs w:val="22"/>
          <w:lang w:val="en-US"/>
        </w:rPr>
        <w:t>libre</w:t>
      </w:r>
      <w:proofErr w:type="spellEnd"/>
      <w:r>
        <w:rPr>
          <w:rFonts w:ascii="Arial" w:hAnsi="Arial" w:cs="Arial"/>
          <w:i/>
          <w:iCs/>
          <w:color w:val="407927"/>
          <w:sz w:val="22"/>
          <w:szCs w:val="22"/>
          <w:lang w:val="en-US"/>
        </w:rPr>
        <w:t>-service (Happy city lab)</w:t>
      </w:r>
    </w:p>
    <w:p w:rsidR="007B14CB" w:rsidRDefault="00DA0ACA">
      <w:pPr>
        <w:numPr>
          <w:ilvl w:val="0"/>
          <w:numId w:val="19"/>
        </w:numPr>
        <w:pBdr>
          <w:bottom w:val="single" w:sz="4" w:space="1" w:color="000000"/>
        </w:pBdr>
        <w:ind w:left="1134" w:hanging="340"/>
        <w:rPr>
          <w:rFonts w:ascii="Arial" w:hAnsi="Arial" w:cs="Arial"/>
          <w:i/>
          <w:iCs/>
          <w:color w:val="407927"/>
          <w:sz w:val="22"/>
          <w:szCs w:val="22"/>
          <w:lang w:val="fr-CH"/>
        </w:rPr>
      </w:pPr>
      <w:r>
        <w:rPr>
          <w:rFonts w:ascii="Arial" w:hAnsi="Arial" w:cs="Arial"/>
          <w:b/>
          <w:bCs/>
          <w:i/>
          <w:iCs/>
          <w:color w:val="407927"/>
          <w:sz w:val="22"/>
          <w:szCs w:val="22"/>
          <w:lang w:val="fr-CH"/>
        </w:rPr>
        <w:t>panneaux</w:t>
      </w:r>
      <w:r>
        <w:rPr>
          <w:rFonts w:ascii="Arial" w:hAnsi="Arial" w:cs="Arial"/>
          <w:i/>
          <w:iCs/>
          <w:color w:val="407927"/>
          <w:sz w:val="22"/>
          <w:szCs w:val="22"/>
          <w:lang w:val="fr-CH"/>
        </w:rPr>
        <w:t xml:space="preserve"> photovoltaïques (</w:t>
      </w:r>
      <w:proofErr w:type="spellStart"/>
      <w:r>
        <w:rPr>
          <w:rFonts w:ascii="Arial" w:hAnsi="Arial" w:cs="Arial"/>
          <w:i/>
          <w:iCs/>
          <w:color w:val="407927"/>
          <w:sz w:val="22"/>
          <w:szCs w:val="22"/>
          <w:lang w:val="fr-CH"/>
        </w:rPr>
        <w:t>Yellowprint</w:t>
      </w:r>
      <w:proofErr w:type="spellEnd"/>
      <w:r>
        <w:rPr>
          <w:rFonts w:ascii="Arial" w:hAnsi="Arial" w:cs="Arial"/>
          <w:i/>
          <w:iCs/>
          <w:color w:val="407927"/>
          <w:sz w:val="22"/>
          <w:szCs w:val="22"/>
          <w:lang w:val="fr-CH"/>
        </w:rPr>
        <w:t>)</w:t>
      </w:r>
    </w:p>
    <w:p w:rsidR="007B14CB" w:rsidRDefault="00DA0ACA">
      <w:pPr>
        <w:numPr>
          <w:ilvl w:val="0"/>
          <w:numId w:val="19"/>
        </w:numPr>
        <w:pBdr>
          <w:bottom w:val="single" w:sz="4" w:space="1" w:color="000000"/>
        </w:pBdr>
        <w:ind w:left="1134" w:hanging="340"/>
        <w:rPr>
          <w:rFonts w:ascii="Arial" w:hAnsi="Arial" w:cs="Arial"/>
          <w:i/>
          <w:iCs/>
          <w:color w:val="407927"/>
          <w:sz w:val="22"/>
          <w:szCs w:val="22"/>
          <w:lang w:val="fr-CH"/>
        </w:rPr>
      </w:pPr>
      <w:r>
        <w:rPr>
          <w:rFonts w:ascii="Arial" w:hAnsi="Arial" w:cs="Arial"/>
          <w:i/>
          <w:iCs/>
          <w:color w:val="407927"/>
          <w:sz w:val="22"/>
          <w:szCs w:val="22"/>
          <w:lang w:val="fr-CH"/>
        </w:rPr>
        <w:t>etc.</w:t>
      </w:r>
    </w:p>
    <w:p w:rsidR="007B14CB" w:rsidRDefault="007B14CB">
      <w:pPr>
        <w:rPr>
          <w:rFonts w:ascii="Arial" w:hAnsi="Arial" w:cs="Arial"/>
          <w:i/>
          <w:iCs/>
          <w:sz w:val="22"/>
          <w:szCs w:val="22"/>
          <w:lang w:val="fr-CH"/>
        </w:rPr>
      </w:pPr>
    </w:p>
    <w:p w:rsidR="007B14CB" w:rsidRDefault="007B14CB">
      <w:pPr>
        <w:jc w:val="both"/>
        <w:rPr>
          <w:rFonts w:ascii="Arial" w:hAnsi="Arial" w:cs="Arial"/>
          <w:i/>
          <w:iCs/>
          <w:sz w:val="22"/>
          <w:szCs w:val="22"/>
          <w:lang w:val="fr-CH"/>
        </w:rPr>
      </w:pPr>
    </w:p>
    <w:p w:rsidR="007B14CB" w:rsidRDefault="00DA0ACA">
      <w:pPr>
        <w:numPr>
          <w:ilvl w:val="0"/>
          <w:numId w:val="18"/>
        </w:numPr>
        <w:rPr>
          <w:rFonts w:ascii="Arial" w:hAnsi="Arial" w:cs="Arial"/>
          <w:sz w:val="22"/>
          <w:szCs w:val="22"/>
          <w:lang w:val="fr-CH"/>
        </w:rPr>
      </w:pPr>
      <w:r>
        <w:rPr>
          <w:rFonts w:ascii="Arial" w:hAnsi="Arial" w:cs="Arial"/>
          <w:sz w:val="22"/>
          <w:szCs w:val="22"/>
          <w:lang w:val="fr-CH"/>
        </w:rPr>
        <w:t>à Genève, dans votre commune</w:t>
      </w:r>
    </w:p>
    <w:p w:rsidR="007B14CB" w:rsidRDefault="00DA0ACA">
      <w:pPr>
        <w:numPr>
          <w:ilvl w:val="0"/>
          <w:numId w:val="20"/>
        </w:numPr>
        <w:pBdr>
          <w:bottom w:val="single" w:sz="4" w:space="1" w:color="000000"/>
        </w:pBdr>
        <w:rPr>
          <w:rFonts w:ascii="Arial" w:hAnsi="Arial" w:cs="Arial"/>
          <w:i/>
          <w:iCs/>
          <w:color w:val="407927"/>
          <w:sz w:val="22"/>
          <w:szCs w:val="22"/>
          <w:lang w:val="fr-CH"/>
        </w:rPr>
      </w:pPr>
      <w:r>
        <w:rPr>
          <w:rFonts w:ascii="Arial" w:hAnsi="Arial" w:cs="Arial"/>
          <w:i/>
          <w:iCs/>
          <w:color w:val="407927"/>
          <w:sz w:val="22"/>
          <w:szCs w:val="22"/>
          <w:lang w:val="fr-CH"/>
        </w:rPr>
        <w:t>bibliothèques communales : livres, connaissances</w:t>
      </w:r>
    </w:p>
    <w:p w:rsidR="007B14CB" w:rsidRDefault="00DA0ACA">
      <w:pPr>
        <w:numPr>
          <w:ilvl w:val="0"/>
          <w:numId w:val="20"/>
        </w:numPr>
        <w:pBdr>
          <w:bottom w:val="single" w:sz="4" w:space="1" w:color="000000"/>
        </w:pBdr>
        <w:rPr>
          <w:rFonts w:ascii="Arial" w:hAnsi="Arial" w:cs="Arial"/>
          <w:i/>
          <w:iCs/>
          <w:color w:val="407927"/>
          <w:sz w:val="22"/>
          <w:szCs w:val="22"/>
          <w:lang w:val="fr-CH"/>
        </w:rPr>
      </w:pPr>
      <w:r>
        <w:rPr>
          <w:rFonts w:ascii="Arial" w:hAnsi="Arial" w:cs="Arial"/>
          <w:i/>
          <w:iCs/>
          <w:color w:val="407927"/>
          <w:sz w:val="22"/>
          <w:szCs w:val="22"/>
          <w:lang w:val="fr-CH"/>
        </w:rPr>
        <w:t>Grand atelier : mise à disposition d’outils, d'espaces de travail et de connaissances pour bricolage (grandatelier.ch)</w:t>
      </w:r>
    </w:p>
    <w:p w:rsidR="007B14CB" w:rsidRDefault="00DA0ACA">
      <w:pPr>
        <w:numPr>
          <w:ilvl w:val="0"/>
          <w:numId w:val="20"/>
        </w:numPr>
        <w:pBdr>
          <w:bottom w:val="single" w:sz="4" w:space="1" w:color="000000"/>
        </w:pBdr>
        <w:rPr>
          <w:rFonts w:ascii="Arial" w:hAnsi="Arial" w:cs="Arial"/>
          <w:i/>
          <w:iCs/>
          <w:color w:val="407927"/>
          <w:sz w:val="22"/>
          <w:szCs w:val="22"/>
          <w:lang w:val="fr-CH"/>
        </w:rPr>
      </w:pPr>
      <w:r>
        <w:rPr>
          <w:rFonts w:ascii="Arial" w:hAnsi="Arial" w:cs="Arial"/>
          <w:i/>
          <w:iCs/>
          <w:color w:val="407927"/>
          <w:sz w:val="22"/>
          <w:szCs w:val="22"/>
          <w:lang w:val="fr-CH"/>
        </w:rPr>
        <w:t>La Manivelle : bibliothèque d’outils (manivelle.ch)</w:t>
      </w:r>
    </w:p>
    <w:p w:rsidR="007B14CB" w:rsidRDefault="00DA0ACA">
      <w:pPr>
        <w:numPr>
          <w:ilvl w:val="0"/>
          <w:numId w:val="20"/>
        </w:numPr>
        <w:pBdr>
          <w:bottom w:val="single" w:sz="4" w:space="1" w:color="000000"/>
        </w:pBdr>
        <w:rPr>
          <w:rFonts w:ascii="Arial" w:hAnsi="Arial" w:cs="Arial"/>
          <w:i/>
          <w:iCs/>
          <w:color w:val="407927"/>
          <w:sz w:val="22"/>
          <w:szCs w:val="22"/>
          <w:lang w:val="fr-CH"/>
        </w:rPr>
      </w:pPr>
      <w:r>
        <w:rPr>
          <w:rFonts w:ascii="Arial" w:hAnsi="Arial" w:cs="Arial"/>
          <w:i/>
          <w:iCs/>
          <w:color w:val="407927"/>
          <w:sz w:val="22"/>
          <w:szCs w:val="22"/>
          <w:lang w:val="fr-CH"/>
        </w:rPr>
        <w:t>etc.</w:t>
      </w:r>
    </w:p>
    <w:p w:rsidR="007B14CB" w:rsidRDefault="007B14CB">
      <w:pPr>
        <w:rPr>
          <w:rFonts w:ascii="Arial" w:hAnsi="Arial" w:cs="Arial"/>
          <w:sz w:val="22"/>
          <w:szCs w:val="22"/>
          <w:lang w:val="fr-CH"/>
        </w:rPr>
      </w:pPr>
    </w:p>
    <w:p w:rsidR="007B14CB" w:rsidRDefault="00DA0ACA">
      <w:pPr>
        <w:numPr>
          <w:ilvl w:val="0"/>
          <w:numId w:val="18"/>
        </w:numPr>
        <w:rPr>
          <w:rFonts w:ascii="Arial" w:hAnsi="Arial" w:cs="Arial"/>
          <w:sz w:val="22"/>
          <w:szCs w:val="22"/>
          <w:lang w:val="fr-CH"/>
        </w:rPr>
      </w:pPr>
      <w:r>
        <w:rPr>
          <w:rFonts w:ascii="Arial" w:hAnsi="Arial" w:cs="Arial"/>
          <w:sz w:val="22"/>
          <w:szCs w:val="22"/>
          <w:lang w:val="fr-CH"/>
        </w:rPr>
        <w:t>sur internet</w:t>
      </w:r>
    </w:p>
    <w:p w:rsidR="007B14CB" w:rsidRDefault="00DA0ACA">
      <w:pPr>
        <w:numPr>
          <w:ilvl w:val="0"/>
          <w:numId w:val="21"/>
        </w:numPr>
        <w:pBdr>
          <w:bottom w:val="single" w:sz="4" w:space="1" w:color="000000"/>
        </w:pBdr>
        <w:rPr>
          <w:rFonts w:ascii="Arial" w:hAnsi="Arial" w:cs="Arial"/>
          <w:i/>
          <w:iCs/>
          <w:color w:val="407927"/>
          <w:sz w:val="22"/>
          <w:szCs w:val="22"/>
          <w:lang w:val="fr-CH"/>
        </w:rPr>
      </w:pPr>
      <w:r>
        <w:rPr>
          <w:rFonts w:ascii="Arial" w:hAnsi="Arial" w:cs="Arial"/>
          <w:i/>
          <w:iCs/>
          <w:color w:val="407927"/>
          <w:sz w:val="22"/>
          <w:szCs w:val="22"/>
          <w:lang w:val="fr-CH"/>
        </w:rPr>
        <w:t xml:space="preserve">partage de connaissances : </w:t>
      </w:r>
      <w:proofErr w:type="spellStart"/>
      <w:r>
        <w:rPr>
          <w:rFonts w:ascii="Arial" w:hAnsi="Arial" w:cs="Arial"/>
          <w:i/>
          <w:iCs/>
          <w:color w:val="407927"/>
          <w:sz w:val="22"/>
          <w:szCs w:val="22"/>
          <w:lang w:val="fr-CH"/>
        </w:rPr>
        <w:t>wikipedia</w:t>
      </w:r>
      <w:proofErr w:type="spellEnd"/>
    </w:p>
    <w:p w:rsidR="007B14CB" w:rsidRDefault="00DA0ACA">
      <w:pPr>
        <w:numPr>
          <w:ilvl w:val="0"/>
          <w:numId w:val="21"/>
        </w:numPr>
        <w:pBdr>
          <w:bottom w:val="single" w:sz="4" w:space="1" w:color="000000"/>
        </w:pBdr>
        <w:rPr>
          <w:rFonts w:ascii="Arial" w:hAnsi="Arial" w:cs="Arial"/>
          <w:i/>
          <w:iCs/>
          <w:color w:val="407927"/>
          <w:sz w:val="22"/>
          <w:szCs w:val="22"/>
          <w:lang w:val="fr-CH"/>
        </w:rPr>
      </w:pPr>
      <w:r>
        <w:rPr>
          <w:rFonts w:ascii="Arial" w:hAnsi="Arial" w:cs="Arial"/>
          <w:i/>
          <w:iCs/>
          <w:color w:val="407927"/>
          <w:sz w:val="22"/>
          <w:szCs w:val="22"/>
          <w:lang w:val="fr-CH"/>
        </w:rPr>
        <w:t xml:space="preserve">partage de musique : </w:t>
      </w:r>
      <w:proofErr w:type="spellStart"/>
      <w:r>
        <w:rPr>
          <w:rFonts w:ascii="Arial" w:hAnsi="Arial" w:cs="Arial"/>
          <w:i/>
          <w:iCs/>
          <w:color w:val="407927"/>
          <w:sz w:val="22"/>
          <w:szCs w:val="22"/>
          <w:lang w:val="fr-CH"/>
        </w:rPr>
        <w:t>youtube</w:t>
      </w:r>
      <w:proofErr w:type="spellEnd"/>
      <w:r>
        <w:rPr>
          <w:rFonts w:ascii="Arial" w:hAnsi="Arial" w:cs="Arial"/>
          <w:i/>
          <w:iCs/>
          <w:color w:val="407927"/>
          <w:sz w:val="22"/>
          <w:szCs w:val="22"/>
          <w:lang w:val="fr-CH"/>
        </w:rPr>
        <w:t xml:space="preserve">, </w:t>
      </w:r>
      <w:proofErr w:type="spellStart"/>
      <w:r>
        <w:rPr>
          <w:rFonts w:ascii="Arial" w:hAnsi="Arial" w:cs="Arial"/>
          <w:i/>
          <w:iCs/>
          <w:color w:val="407927"/>
          <w:sz w:val="22"/>
          <w:szCs w:val="22"/>
          <w:lang w:val="fr-CH"/>
        </w:rPr>
        <w:t>daiymotion</w:t>
      </w:r>
      <w:proofErr w:type="spellEnd"/>
    </w:p>
    <w:p w:rsidR="007B14CB" w:rsidRDefault="00DA0ACA">
      <w:pPr>
        <w:numPr>
          <w:ilvl w:val="0"/>
          <w:numId w:val="21"/>
        </w:numPr>
        <w:pBdr>
          <w:bottom w:val="single" w:sz="4" w:space="1" w:color="000000"/>
        </w:pBdr>
        <w:rPr>
          <w:rFonts w:ascii="Arial" w:hAnsi="Arial" w:cs="Arial"/>
          <w:i/>
          <w:iCs/>
          <w:color w:val="407927"/>
          <w:sz w:val="22"/>
          <w:szCs w:val="22"/>
          <w:lang w:val="fr-CH"/>
        </w:rPr>
      </w:pPr>
      <w:r>
        <w:rPr>
          <w:rFonts w:ascii="Arial" w:hAnsi="Arial" w:cs="Arial"/>
          <w:i/>
          <w:iCs/>
          <w:color w:val="407927"/>
          <w:sz w:val="22"/>
          <w:szCs w:val="22"/>
          <w:lang w:val="fr-CH"/>
        </w:rPr>
        <w:t xml:space="preserve">mobilité : </w:t>
      </w:r>
      <w:proofErr w:type="spellStart"/>
      <w:r>
        <w:rPr>
          <w:rFonts w:ascii="Arial" w:hAnsi="Arial" w:cs="Arial"/>
          <w:i/>
          <w:iCs/>
          <w:color w:val="407927"/>
          <w:sz w:val="22"/>
          <w:szCs w:val="22"/>
          <w:lang w:val="fr-CH"/>
        </w:rPr>
        <w:t>blablacar</w:t>
      </w:r>
      <w:proofErr w:type="spellEnd"/>
    </w:p>
    <w:p w:rsidR="007B14CB" w:rsidRDefault="00DA0ACA">
      <w:pPr>
        <w:numPr>
          <w:ilvl w:val="0"/>
          <w:numId w:val="21"/>
        </w:numPr>
        <w:pBdr>
          <w:bottom w:val="single" w:sz="4" w:space="1" w:color="000000"/>
        </w:pBdr>
        <w:jc w:val="both"/>
        <w:rPr>
          <w:rFonts w:ascii="Arial" w:hAnsi="Arial" w:cs="Arial"/>
          <w:i/>
          <w:iCs/>
          <w:color w:val="407927"/>
          <w:sz w:val="22"/>
          <w:szCs w:val="22"/>
          <w:lang w:val="fr-CH"/>
        </w:rPr>
      </w:pPr>
      <w:r>
        <w:rPr>
          <w:rFonts w:ascii="Arial" w:hAnsi="Arial" w:cs="Arial"/>
          <w:i/>
          <w:iCs/>
          <w:color w:val="407927"/>
          <w:sz w:val="22"/>
          <w:szCs w:val="22"/>
          <w:lang w:val="fr-CH"/>
        </w:rPr>
        <w:t xml:space="preserve">logement : </w:t>
      </w:r>
      <w:proofErr w:type="spellStart"/>
      <w:r>
        <w:rPr>
          <w:rFonts w:ascii="Arial" w:hAnsi="Arial" w:cs="Arial"/>
          <w:i/>
          <w:iCs/>
          <w:color w:val="407927"/>
          <w:sz w:val="22"/>
          <w:szCs w:val="22"/>
          <w:lang w:val="fr-CH"/>
        </w:rPr>
        <w:t>couchsurfing</w:t>
      </w:r>
      <w:proofErr w:type="spellEnd"/>
      <w:r>
        <w:rPr>
          <w:rFonts w:ascii="Arial" w:hAnsi="Arial" w:cs="Arial"/>
          <w:i/>
          <w:iCs/>
          <w:color w:val="407927"/>
          <w:sz w:val="22"/>
          <w:szCs w:val="22"/>
          <w:lang w:val="fr-CH"/>
        </w:rPr>
        <w:t xml:space="preserve">, </w:t>
      </w:r>
      <w:proofErr w:type="spellStart"/>
      <w:r>
        <w:rPr>
          <w:rFonts w:ascii="Arial" w:hAnsi="Arial" w:cs="Arial"/>
          <w:i/>
          <w:iCs/>
          <w:color w:val="407927"/>
          <w:sz w:val="22"/>
          <w:szCs w:val="22"/>
          <w:lang w:val="fr-CH"/>
        </w:rPr>
        <w:t>airbnb</w:t>
      </w:r>
      <w:proofErr w:type="spellEnd"/>
      <w:r>
        <w:rPr>
          <w:rFonts w:ascii="Arial" w:hAnsi="Arial" w:cs="Arial"/>
          <w:i/>
          <w:iCs/>
          <w:color w:val="407927"/>
          <w:sz w:val="22"/>
          <w:szCs w:val="22"/>
          <w:lang w:val="fr-CH"/>
        </w:rPr>
        <w:t>, campinmygarden.com</w:t>
      </w:r>
    </w:p>
    <w:p w:rsidR="007B14CB" w:rsidRDefault="00DA0ACA">
      <w:pPr>
        <w:numPr>
          <w:ilvl w:val="0"/>
          <w:numId w:val="21"/>
        </w:numPr>
        <w:pBdr>
          <w:bottom w:val="single" w:sz="4" w:space="1" w:color="000000"/>
        </w:pBdr>
        <w:jc w:val="both"/>
        <w:rPr>
          <w:rFonts w:ascii="Arial" w:hAnsi="Arial" w:cs="Arial"/>
          <w:i/>
          <w:iCs/>
          <w:color w:val="407927"/>
          <w:sz w:val="22"/>
          <w:szCs w:val="22"/>
          <w:lang w:val="fr-CH"/>
        </w:rPr>
      </w:pPr>
      <w:proofErr w:type="spellStart"/>
      <w:r>
        <w:rPr>
          <w:rFonts w:ascii="Arial" w:hAnsi="Arial" w:cs="Arial"/>
          <w:i/>
          <w:iCs/>
          <w:color w:val="407927"/>
          <w:sz w:val="22"/>
          <w:szCs w:val="22"/>
          <w:lang w:val="fr-CH"/>
        </w:rPr>
        <w:t>etc</w:t>
      </w:r>
      <w:proofErr w:type="spellEnd"/>
      <w:r>
        <w:rPr>
          <w:rFonts w:ascii="Arial" w:hAnsi="Arial" w:cs="Arial"/>
          <w:i/>
          <w:iCs/>
          <w:color w:val="407927"/>
          <w:sz w:val="22"/>
          <w:szCs w:val="22"/>
          <w:lang w:val="fr-CH"/>
        </w:rPr>
        <w:t>-</w:t>
      </w:r>
    </w:p>
    <w:p w:rsidR="007B14CB" w:rsidRDefault="007B14CB">
      <w:pPr>
        <w:rPr>
          <w:rFonts w:ascii="Arial" w:hAnsi="Arial" w:cs="Arial"/>
          <w:i/>
          <w:iCs/>
          <w:sz w:val="22"/>
          <w:szCs w:val="22"/>
          <w:lang w:val="fr-CH"/>
        </w:rPr>
      </w:pPr>
    </w:p>
    <w:p w:rsidR="007B14CB" w:rsidRDefault="007B14CB">
      <w:pPr>
        <w:rPr>
          <w:rFonts w:ascii="Arial" w:hAnsi="Arial"/>
          <w:sz w:val="22"/>
          <w:szCs w:val="22"/>
          <w:lang w:val="fr-CH"/>
        </w:rPr>
      </w:pPr>
    </w:p>
    <w:p w:rsidR="007B14CB" w:rsidRDefault="00DA0ACA">
      <w:pPr>
        <w:rPr>
          <w:rFonts w:ascii="Arial" w:hAnsi="Arial"/>
          <w:b/>
          <w:bCs/>
          <w:sz w:val="22"/>
          <w:szCs w:val="22"/>
          <w:lang w:val="fr-CH"/>
        </w:rPr>
      </w:pPr>
      <w:r>
        <w:rPr>
          <w:rFonts w:ascii="Arial" w:hAnsi="Arial"/>
          <w:b/>
          <w:bCs/>
          <w:sz w:val="22"/>
          <w:szCs w:val="22"/>
          <w:lang w:val="fr-CH"/>
        </w:rPr>
        <w:t>B. Agir !</w:t>
      </w:r>
    </w:p>
    <w:p w:rsidR="007B14CB" w:rsidRDefault="00DA0ACA">
      <w:pPr>
        <w:rPr>
          <w:rFonts w:ascii="Arial" w:hAnsi="Arial"/>
          <w:i/>
          <w:iCs/>
          <w:sz w:val="22"/>
          <w:szCs w:val="22"/>
          <w:lang w:val="fr-CH"/>
        </w:rPr>
      </w:pPr>
      <w:r>
        <w:rPr>
          <w:rFonts w:ascii="Arial" w:hAnsi="Arial"/>
          <w:i/>
          <w:iCs/>
          <w:sz w:val="22"/>
          <w:szCs w:val="22"/>
          <w:lang w:val="fr-CH"/>
        </w:rPr>
        <w:t>À vous de jouer !</w:t>
      </w:r>
    </w:p>
    <w:p w:rsidR="007B14CB" w:rsidRDefault="00DA0ACA">
      <w:pPr>
        <w:jc w:val="both"/>
        <w:rPr>
          <w:rFonts w:ascii="Arial" w:hAnsi="Arial"/>
          <w:sz w:val="22"/>
          <w:szCs w:val="22"/>
          <w:lang w:val="fr-CH"/>
        </w:rPr>
      </w:pPr>
      <w:r>
        <w:rPr>
          <w:rFonts w:ascii="Arial" w:hAnsi="Arial"/>
          <w:sz w:val="22"/>
          <w:szCs w:val="22"/>
          <w:lang w:val="fr-CH"/>
        </w:rPr>
        <w:t xml:space="preserve">Ici, les élèves doivent </w:t>
      </w:r>
      <w:r>
        <w:rPr>
          <w:rFonts w:ascii="Arial" w:hAnsi="Arial"/>
          <w:b/>
          <w:bCs/>
          <w:sz w:val="22"/>
          <w:szCs w:val="22"/>
          <w:lang w:val="fr-CH"/>
        </w:rPr>
        <w:t xml:space="preserve">proposer </w:t>
      </w:r>
      <w:r>
        <w:rPr>
          <w:rFonts w:ascii="Arial" w:hAnsi="Arial"/>
          <w:sz w:val="22"/>
          <w:szCs w:val="22"/>
          <w:lang w:val="fr-CH"/>
        </w:rPr>
        <w:t>une activité de partage de ressources.</w:t>
      </w:r>
    </w:p>
    <w:p w:rsidR="007B14CB" w:rsidRDefault="00DA0ACA">
      <w:pPr>
        <w:jc w:val="both"/>
      </w:pPr>
      <w:r>
        <w:rPr>
          <w:rFonts w:ascii="Arial" w:hAnsi="Arial"/>
          <w:sz w:val="22"/>
          <w:szCs w:val="22"/>
          <w:lang w:val="fr-CH"/>
        </w:rPr>
        <w:t>Ils s'interrogent concrètement sur les possibilités et les contraintes liées à l'économie collaborative.</w:t>
      </w:r>
    </w:p>
    <w:sectPr w:rsidR="007B14CB">
      <w:footerReference w:type="default" r:id="rId88"/>
      <w:pgSz w:w="11906" w:h="16838"/>
      <w:pgMar w:top="1417" w:right="1417" w:bottom="1417" w:left="1417" w:header="0" w:footer="708" w:gutter="0"/>
      <w:cols w:space="720"/>
      <w:formProt w:val="0"/>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992" w:rsidRDefault="000B5992">
      <w:r>
        <w:separator/>
      </w:r>
    </w:p>
  </w:endnote>
  <w:endnote w:type="continuationSeparator" w:id="0">
    <w:p w:rsidR="000B5992" w:rsidRDefault="000B5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00"/>
    <w:family w:val="roman"/>
    <w:pitch w:val="variable"/>
    <w:sig w:usb0="00000000" w:usb1="500078FF" w:usb2="00000021" w:usb3="00000000" w:csb0="000001BF" w:csb1="00000000"/>
  </w:font>
  <w:font w:name="TakaoPGothic">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notTrueType/>
    <w:pitch w:val="variable"/>
    <w:sig w:usb0="E00002FF" w:usb1="5000205A" w:usb2="00000000" w:usb3="00000000" w:csb0="0000019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4CB" w:rsidRDefault="00DA0ACA">
    <w:pPr>
      <w:pStyle w:val="Pieddepage"/>
      <w:jc w:val="right"/>
    </w:pPr>
    <w:r>
      <w:rPr>
        <w:rFonts w:ascii="Arial" w:hAnsi="Arial"/>
        <w:sz w:val="20"/>
        <w:szCs w:val="20"/>
      </w:rPr>
      <w:t>Dossier pédagogique pour l’</w:t>
    </w:r>
    <w:proofErr w:type="spellStart"/>
    <w:r>
      <w:rPr>
        <w:rFonts w:ascii="Arial" w:hAnsi="Arial"/>
        <w:sz w:val="20"/>
        <w:szCs w:val="20"/>
      </w:rPr>
      <w:t>enseignant-e</w:t>
    </w:r>
    <w:proofErr w:type="spellEnd"/>
    <w:r>
      <w:rPr>
        <w:rFonts w:ascii="Arial" w:hAnsi="Arial"/>
        <w:sz w:val="20"/>
        <w:szCs w:val="20"/>
      </w:rPr>
      <w:t xml:space="preserve"> - </w:t>
    </w:r>
    <w:r>
      <w:rPr>
        <w:rFonts w:ascii="Arial" w:hAnsi="Arial"/>
        <w:sz w:val="20"/>
        <w:szCs w:val="20"/>
      </w:rPr>
      <w:fldChar w:fldCharType="begin"/>
    </w:r>
    <w:r>
      <w:rPr>
        <w:rFonts w:ascii="Arial" w:hAnsi="Arial"/>
        <w:sz w:val="20"/>
        <w:szCs w:val="20"/>
      </w:rPr>
      <w:instrText>PAGE</w:instrText>
    </w:r>
    <w:r>
      <w:rPr>
        <w:rFonts w:ascii="Arial" w:hAnsi="Arial"/>
        <w:sz w:val="20"/>
        <w:szCs w:val="20"/>
      </w:rPr>
      <w:fldChar w:fldCharType="separate"/>
    </w:r>
    <w:r w:rsidR="00C362DD">
      <w:rPr>
        <w:rFonts w:ascii="Arial" w:hAnsi="Arial"/>
        <w:noProof/>
        <w:sz w:val="20"/>
        <w:szCs w:val="20"/>
      </w:rPr>
      <w:t>10</w:t>
    </w:r>
    <w:r>
      <w:rPr>
        <w:rFonts w:ascii="Arial" w:hAnsi="Arial"/>
        <w:sz w:val="20"/>
        <w:szCs w:val="20"/>
      </w:rPr>
      <w:fldChar w:fldCharType="end"/>
    </w:r>
    <w:r>
      <w:rPr>
        <w:rStyle w:val="Numrodepage"/>
        <w:rFonts w:ascii="Arial" w:hAnsi="Arial" w:cs="Arial"/>
        <w:sz w:val="20"/>
        <w:szCs w:val="20"/>
      </w:rPr>
      <w:t>/</w:t>
    </w:r>
    <w:r>
      <w:rPr>
        <w:rStyle w:val="Numrodepage"/>
        <w:rFonts w:ascii="Arial" w:hAnsi="Arial" w:cs="Arial"/>
        <w:sz w:val="20"/>
        <w:szCs w:val="20"/>
      </w:rPr>
      <w:fldChar w:fldCharType="begin"/>
    </w:r>
    <w:r>
      <w:rPr>
        <w:rStyle w:val="Numrodepage"/>
        <w:rFonts w:ascii="Arial" w:hAnsi="Arial" w:cs="Arial"/>
        <w:sz w:val="20"/>
        <w:szCs w:val="20"/>
      </w:rPr>
      <w:instrText>NUMPAGES</w:instrText>
    </w:r>
    <w:r>
      <w:rPr>
        <w:rStyle w:val="Numrodepage"/>
        <w:rFonts w:ascii="Arial" w:hAnsi="Arial" w:cs="Arial"/>
        <w:sz w:val="20"/>
        <w:szCs w:val="20"/>
      </w:rPr>
      <w:fldChar w:fldCharType="separate"/>
    </w:r>
    <w:r w:rsidR="00C362DD">
      <w:rPr>
        <w:rStyle w:val="Numrodepage"/>
        <w:rFonts w:ascii="Arial" w:hAnsi="Arial" w:cs="Arial"/>
        <w:noProof/>
        <w:sz w:val="20"/>
        <w:szCs w:val="20"/>
      </w:rPr>
      <w:t>16</w:t>
    </w:r>
    <w:r>
      <w:rPr>
        <w:rStyle w:val="Numrodepage"/>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4CB" w:rsidRDefault="00DA0ACA">
    <w:pPr>
      <w:pStyle w:val="Pieddepage"/>
      <w:jc w:val="right"/>
    </w:pPr>
    <w:r>
      <w:rPr>
        <w:rStyle w:val="Numrodepage"/>
        <w:rFonts w:ascii="Arial" w:hAnsi="Arial" w:cs="Arial"/>
        <w:sz w:val="20"/>
        <w:szCs w:val="20"/>
      </w:rPr>
      <w:t>Document pour l’</w:t>
    </w:r>
    <w:proofErr w:type="spellStart"/>
    <w:r>
      <w:rPr>
        <w:rStyle w:val="Numrodepage"/>
        <w:rFonts w:ascii="Arial" w:hAnsi="Arial" w:cs="Arial"/>
        <w:sz w:val="20"/>
        <w:szCs w:val="20"/>
      </w:rPr>
      <w:t>enseignant-e</w:t>
    </w:r>
    <w:proofErr w:type="spellEnd"/>
    <w:r>
      <w:rPr>
        <w:rStyle w:val="Numrodepage"/>
        <w:rFonts w:ascii="Arial" w:hAnsi="Arial" w:cs="Arial"/>
        <w:sz w:val="20"/>
        <w:szCs w:val="20"/>
      </w:rPr>
      <w:t xml:space="preserve">  - </w:t>
    </w:r>
    <w:r>
      <w:rPr>
        <w:rStyle w:val="Numrodepage"/>
        <w:rFonts w:ascii="Arial" w:hAnsi="Arial" w:cs="Arial"/>
        <w:sz w:val="20"/>
        <w:szCs w:val="20"/>
      </w:rPr>
      <w:fldChar w:fldCharType="begin"/>
    </w:r>
    <w:r>
      <w:rPr>
        <w:rStyle w:val="Numrodepage"/>
        <w:rFonts w:ascii="Arial" w:hAnsi="Arial" w:cs="Arial"/>
        <w:sz w:val="20"/>
        <w:szCs w:val="20"/>
      </w:rPr>
      <w:instrText>PAGE</w:instrText>
    </w:r>
    <w:r>
      <w:rPr>
        <w:rStyle w:val="Numrodepage"/>
        <w:rFonts w:ascii="Arial" w:hAnsi="Arial" w:cs="Arial"/>
        <w:sz w:val="20"/>
        <w:szCs w:val="20"/>
      </w:rPr>
      <w:fldChar w:fldCharType="separate"/>
    </w:r>
    <w:r w:rsidR="00C362DD">
      <w:rPr>
        <w:rStyle w:val="Numrodepage"/>
        <w:rFonts w:ascii="Arial" w:hAnsi="Arial" w:cs="Arial"/>
        <w:noProof/>
        <w:sz w:val="20"/>
        <w:szCs w:val="20"/>
      </w:rPr>
      <w:t>11</w:t>
    </w:r>
    <w:r>
      <w:rPr>
        <w:rStyle w:val="Numrodepage"/>
        <w:rFonts w:ascii="Arial" w:hAnsi="Arial" w:cs="Arial"/>
        <w:sz w:val="20"/>
        <w:szCs w:val="20"/>
      </w:rPr>
      <w:fldChar w:fldCharType="end"/>
    </w:r>
    <w:r>
      <w:rPr>
        <w:rStyle w:val="Numrodepage"/>
        <w:rFonts w:ascii="Arial" w:hAnsi="Arial" w:cs="Arial"/>
        <w:sz w:val="20"/>
        <w:szCs w:val="20"/>
      </w:rPr>
      <w:t>/</w:t>
    </w:r>
    <w:r>
      <w:rPr>
        <w:rStyle w:val="Numrodepage"/>
        <w:rFonts w:ascii="Arial" w:hAnsi="Arial" w:cs="Arial"/>
        <w:sz w:val="20"/>
        <w:szCs w:val="20"/>
      </w:rPr>
      <w:fldChar w:fldCharType="begin"/>
    </w:r>
    <w:r>
      <w:rPr>
        <w:rStyle w:val="Numrodepage"/>
        <w:rFonts w:ascii="Arial" w:hAnsi="Arial" w:cs="Arial"/>
        <w:sz w:val="20"/>
        <w:szCs w:val="20"/>
      </w:rPr>
      <w:instrText>NUMPAGES</w:instrText>
    </w:r>
    <w:r>
      <w:rPr>
        <w:rStyle w:val="Numrodepage"/>
        <w:rFonts w:ascii="Arial" w:hAnsi="Arial" w:cs="Arial"/>
        <w:sz w:val="20"/>
        <w:szCs w:val="20"/>
      </w:rPr>
      <w:fldChar w:fldCharType="separate"/>
    </w:r>
    <w:r w:rsidR="00C362DD">
      <w:rPr>
        <w:rStyle w:val="Numrodepage"/>
        <w:rFonts w:ascii="Arial" w:hAnsi="Arial" w:cs="Arial"/>
        <w:noProof/>
        <w:sz w:val="20"/>
        <w:szCs w:val="20"/>
      </w:rPr>
      <w:t>16</w:t>
    </w:r>
    <w:r>
      <w:rPr>
        <w:rStyle w:val="Numrodepage"/>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4CB" w:rsidRDefault="00DA0ACA">
    <w:pPr>
      <w:pStyle w:val="Pieddepage"/>
      <w:jc w:val="right"/>
    </w:pPr>
    <w:r>
      <w:rPr>
        <w:rFonts w:ascii="Arial" w:hAnsi="Arial"/>
        <w:sz w:val="20"/>
        <w:szCs w:val="20"/>
      </w:rPr>
      <w:t xml:space="preserve">Dossier pédagogique pour </w:t>
    </w:r>
    <w:proofErr w:type="spellStart"/>
    <w:r>
      <w:rPr>
        <w:rFonts w:ascii="Arial" w:hAnsi="Arial"/>
        <w:sz w:val="20"/>
        <w:szCs w:val="20"/>
      </w:rPr>
      <w:t>enseignant-e</w:t>
    </w:r>
    <w:proofErr w:type="spellEnd"/>
    <w:r>
      <w:rPr>
        <w:rFonts w:ascii="Arial" w:hAnsi="Arial"/>
        <w:sz w:val="20"/>
        <w:szCs w:val="20"/>
      </w:rPr>
      <w:t xml:space="preserve"> - </w:t>
    </w:r>
    <w:r>
      <w:rPr>
        <w:rFonts w:ascii="Arial" w:hAnsi="Arial"/>
        <w:sz w:val="20"/>
        <w:szCs w:val="20"/>
      </w:rPr>
      <w:fldChar w:fldCharType="begin"/>
    </w:r>
    <w:r>
      <w:rPr>
        <w:rFonts w:ascii="Arial" w:hAnsi="Arial"/>
        <w:sz w:val="20"/>
        <w:szCs w:val="20"/>
      </w:rPr>
      <w:instrText>PAGE</w:instrText>
    </w:r>
    <w:r>
      <w:rPr>
        <w:rFonts w:ascii="Arial" w:hAnsi="Arial"/>
        <w:sz w:val="20"/>
        <w:szCs w:val="20"/>
      </w:rPr>
      <w:fldChar w:fldCharType="separate"/>
    </w:r>
    <w:r w:rsidR="00C362DD">
      <w:rPr>
        <w:rFonts w:ascii="Arial" w:hAnsi="Arial"/>
        <w:noProof/>
        <w:sz w:val="20"/>
        <w:szCs w:val="20"/>
      </w:rPr>
      <w:t>16</w:t>
    </w:r>
    <w:r>
      <w:rPr>
        <w:rFonts w:ascii="Arial" w:hAnsi="Arial"/>
        <w:sz w:val="20"/>
        <w:szCs w:val="20"/>
      </w:rPr>
      <w:fldChar w:fldCharType="end"/>
    </w:r>
    <w:r>
      <w:rPr>
        <w:rStyle w:val="Numrodepage"/>
        <w:rFonts w:ascii="Arial" w:hAnsi="Arial" w:cs="Arial"/>
        <w:sz w:val="20"/>
        <w:szCs w:val="20"/>
      </w:rPr>
      <w:t>/</w:t>
    </w:r>
    <w:r>
      <w:rPr>
        <w:rStyle w:val="Numrodepage"/>
        <w:rFonts w:ascii="Arial" w:hAnsi="Arial" w:cs="Arial"/>
        <w:sz w:val="20"/>
        <w:szCs w:val="20"/>
      </w:rPr>
      <w:fldChar w:fldCharType="begin"/>
    </w:r>
    <w:r>
      <w:rPr>
        <w:rStyle w:val="Numrodepage"/>
        <w:rFonts w:ascii="Arial" w:hAnsi="Arial" w:cs="Arial"/>
        <w:sz w:val="20"/>
        <w:szCs w:val="20"/>
      </w:rPr>
      <w:instrText>NUMPAGES</w:instrText>
    </w:r>
    <w:r>
      <w:rPr>
        <w:rStyle w:val="Numrodepage"/>
        <w:rFonts w:ascii="Arial" w:hAnsi="Arial" w:cs="Arial"/>
        <w:sz w:val="20"/>
        <w:szCs w:val="20"/>
      </w:rPr>
      <w:fldChar w:fldCharType="separate"/>
    </w:r>
    <w:r w:rsidR="00C362DD">
      <w:rPr>
        <w:rStyle w:val="Numrodepage"/>
        <w:rFonts w:ascii="Arial" w:hAnsi="Arial" w:cs="Arial"/>
        <w:noProof/>
        <w:sz w:val="20"/>
        <w:szCs w:val="20"/>
      </w:rPr>
      <w:t>16</w:t>
    </w:r>
    <w:r>
      <w:rPr>
        <w:rStyle w:val="Numrodepage"/>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992" w:rsidRDefault="000B5992">
      <w:r>
        <w:separator/>
      </w:r>
    </w:p>
  </w:footnote>
  <w:footnote w:type="continuationSeparator" w:id="0">
    <w:p w:rsidR="000B5992" w:rsidRDefault="000B59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B4A4E"/>
    <w:multiLevelType w:val="multilevel"/>
    <w:tmpl w:val="9560033C"/>
    <w:lvl w:ilvl="0">
      <w:start w:val="1"/>
      <w:numFmt w:val="bullet"/>
      <w:lvlText w:val=""/>
      <w:lvlJc w:val="left"/>
      <w:pPr>
        <w:tabs>
          <w:tab w:val="num" w:pos="1080"/>
        </w:tabs>
        <w:ind w:left="1080" w:hanging="360"/>
      </w:pPr>
      <w:rPr>
        <w:rFonts w:ascii="Symbol" w:hAnsi="Symbol" w:cs="OpenSymbol" w:hint="default"/>
        <w:b w:val="0"/>
        <w:sz w:val="22"/>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 w15:restartNumberingAfterBreak="0">
    <w:nsid w:val="1288169E"/>
    <w:multiLevelType w:val="multilevel"/>
    <w:tmpl w:val="D1CAB4D8"/>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72D43CB"/>
    <w:multiLevelType w:val="multilevel"/>
    <w:tmpl w:val="FC90ED6E"/>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A5E3100"/>
    <w:multiLevelType w:val="multilevel"/>
    <w:tmpl w:val="2292B9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DAC77E0"/>
    <w:multiLevelType w:val="multilevel"/>
    <w:tmpl w:val="2F60F25A"/>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41157E9"/>
    <w:multiLevelType w:val="multilevel"/>
    <w:tmpl w:val="A88230F8"/>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2C6A170F"/>
    <w:multiLevelType w:val="multilevel"/>
    <w:tmpl w:val="B6BCDBE0"/>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2C877229"/>
    <w:multiLevelType w:val="multilevel"/>
    <w:tmpl w:val="C53AFDD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35634514"/>
    <w:multiLevelType w:val="multilevel"/>
    <w:tmpl w:val="8D2C5602"/>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36175502"/>
    <w:multiLevelType w:val="multilevel"/>
    <w:tmpl w:val="C504BEEA"/>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38710E55"/>
    <w:multiLevelType w:val="multilevel"/>
    <w:tmpl w:val="05ACD56E"/>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3C52522A"/>
    <w:multiLevelType w:val="multilevel"/>
    <w:tmpl w:val="9E3CDDD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44B04A46"/>
    <w:multiLevelType w:val="multilevel"/>
    <w:tmpl w:val="412EED32"/>
    <w:lvl w:ilvl="0">
      <w:start w:val="1"/>
      <w:numFmt w:val="decimal"/>
      <w:lvlText w:val="%1."/>
      <w:lvlJc w:val="left"/>
      <w:pPr>
        <w:tabs>
          <w:tab w:val="num" w:pos="1117"/>
        </w:tabs>
        <w:ind w:left="1117" w:hanging="360"/>
      </w:pPr>
    </w:lvl>
    <w:lvl w:ilvl="1">
      <w:start w:val="1"/>
      <w:numFmt w:val="decimal"/>
      <w:lvlText w:val="%2."/>
      <w:lvlJc w:val="left"/>
      <w:pPr>
        <w:tabs>
          <w:tab w:val="num" w:pos="1477"/>
        </w:tabs>
        <w:ind w:left="1477" w:hanging="360"/>
      </w:pPr>
    </w:lvl>
    <w:lvl w:ilvl="2">
      <w:start w:val="1"/>
      <w:numFmt w:val="decimal"/>
      <w:lvlText w:val="%3."/>
      <w:lvlJc w:val="left"/>
      <w:pPr>
        <w:tabs>
          <w:tab w:val="num" w:pos="1837"/>
        </w:tabs>
        <w:ind w:left="1837" w:hanging="360"/>
      </w:pPr>
    </w:lvl>
    <w:lvl w:ilvl="3">
      <w:start w:val="1"/>
      <w:numFmt w:val="decimal"/>
      <w:lvlText w:val="%4."/>
      <w:lvlJc w:val="left"/>
      <w:pPr>
        <w:tabs>
          <w:tab w:val="num" w:pos="2197"/>
        </w:tabs>
        <w:ind w:left="2197" w:hanging="360"/>
      </w:pPr>
    </w:lvl>
    <w:lvl w:ilvl="4">
      <w:start w:val="1"/>
      <w:numFmt w:val="decimal"/>
      <w:lvlText w:val="%5."/>
      <w:lvlJc w:val="left"/>
      <w:pPr>
        <w:tabs>
          <w:tab w:val="num" w:pos="2557"/>
        </w:tabs>
        <w:ind w:left="2557" w:hanging="360"/>
      </w:pPr>
    </w:lvl>
    <w:lvl w:ilvl="5">
      <w:start w:val="1"/>
      <w:numFmt w:val="decimal"/>
      <w:lvlText w:val="%6."/>
      <w:lvlJc w:val="left"/>
      <w:pPr>
        <w:tabs>
          <w:tab w:val="num" w:pos="2917"/>
        </w:tabs>
        <w:ind w:left="2917" w:hanging="360"/>
      </w:pPr>
    </w:lvl>
    <w:lvl w:ilvl="6">
      <w:start w:val="1"/>
      <w:numFmt w:val="decimal"/>
      <w:lvlText w:val="%7."/>
      <w:lvlJc w:val="left"/>
      <w:pPr>
        <w:tabs>
          <w:tab w:val="num" w:pos="3277"/>
        </w:tabs>
        <w:ind w:left="3277" w:hanging="360"/>
      </w:pPr>
    </w:lvl>
    <w:lvl w:ilvl="7">
      <w:start w:val="1"/>
      <w:numFmt w:val="decimal"/>
      <w:lvlText w:val="%8."/>
      <w:lvlJc w:val="left"/>
      <w:pPr>
        <w:tabs>
          <w:tab w:val="num" w:pos="3637"/>
        </w:tabs>
        <w:ind w:left="3637" w:hanging="360"/>
      </w:pPr>
    </w:lvl>
    <w:lvl w:ilvl="8">
      <w:start w:val="1"/>
      <w:numFmt w:val="decimal"/>
      <w:lvlText w:val="%9."/>
      <w:lvlJc w:val="left"/>
      <w:pPr>
        <w:tabs>
          <w:tab w:val="num" w:pos="3997"/>
        </w:tabs>
        <w:ind w:left="3997" w:hanging="360"/>
      </w:pPr>
    </w:lvl>
  </w:abstractNum>
  <w:abstractNum w:abstractNumId="13" w15:restartNumberingAfterBreak="0">
    <w:nsid w:val="47EE3CC1"/>
    <w:multiLevelType w:val="multilevel"/>
    <w:tmpl w:val="D72A0A86"/>
    <w:lvl w:ilvl="0">
      <w:start w:val="1"/>
      <w:numFmt w:val="bullet"/>
      <w:lvlText w:val=""/>
      <w:lvlJc w:val="left"/>
      <w:pPr>
        <w:tabs>
          <w:tab w:val="num" w:pos="1080"/>
        </w:tabs>
        <w:ind w:left="1080" w:hanging="360"/>
      </w:pPr>
      <w:rPr>
        <w:rFonts w:ascii="Symbol" w:hAnsi="Symbol" w:cs="OpenSymbol" w:hint="default"/>
        <w:b w:val="0"/>
        <w:sz w:val="22"/>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4" w15:restartNumberingAfterBreak="0">
    <w:nsid w:val="5117340B"/>
    <w:multiLevelType w:val="multilevel"/>
    <w:tmpl w:val="A2D40958"/>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59FC563F"/>
    <w:multiLevelType w:val="multilevel"/>
    <w:tmpl w:val="FE9E806E"/>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6039379D"/>
    <w:multiLevelType w:val="multilevel"/>
    <w:tmpl w:val="A14C5CE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65C63B0D"/>
    <w:multiLevelType w:val="multilevel"/>
    <w:tmpl w:val="367C91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67446532"/>
    <w:multiLevelType w:val="multilevel"/>
    <w:tmpl w:val="0CD2344C"/>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757D1B69"/>
    <w:multiLevelType w:val="multilevel"/>
    <w:tmpl w:val="928205F0"/>
    <w:lvl w:ilvl="0">
      <w:start w:val="1"/>
      <w:numFmt w:val="bullet"/>
      <w:lvlText w:val=""/>
      <w:lvlJc w:val="left"/>
      <w:pPr>
        <w:tabs>
          <w:tab w:val="num" w:pos="720"/>
        </w:tabs>
        <w:ind w:left="720" w:hanging="360"/>
      </w:pPr>
      <w:rPr>
        <w:rFonts w:ascii="Symbol" w:hAnsi="Symbol" w:cs="OpenSymbol" w:hint="default"/>
        <w:b/>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76D6335A"/>
    <w:multiLevelType w:val="multilevel"/>
    <w:tmpl w:val="9C0E5946"/>
    <w:lvl w:ilvl="0">
      <w:start w:val="1"/>
      <w:numFmt w:val="decimal"/>
      <w:lvlText w:val="%1."/>
      <w:lvlJc w:val="left"/>
      <w:pPr>
        <w:tabs>
          <w:tab w:val="num" w:pos="1117"/>
        </w:tabs>
        <w:ind w:left="1117" w:hanging="360"/>
      </w:pPr>
    </w:lvl>
    <w:lvl w:ilvl="1">
      <w:start w:val="1"/>
      <w:numFmt w:val="decimal"/>
      <w:lvlText w:val="%2."/>
      <w:lvlJc w:val="left"/>
      <w:pPr>
        <w:tabs>
          <w:tab w:val="num" w:pos="1477"/>
        </w:tabs>
        <w:ind w:left="1477" w:hanging="360"/>
      </w:pPr>
    </w:lvl>
    <w:lvl w:ilvl="2">
      <w:start w:val="1"/>
      <w:numFmt w:val="decimal"/>
      <w:lvlText w:val="%3."/>
      <w:lvlJc w:val="left"/>
      <w:pPr>
        <w:tabs>
          <w:tab w:val="num" w:pos="1837"/>
        </w:tabs>
        <w:ind w:left="1837" w:hanging="360"/>
      </w:pPr>
    </w:lvl>
    <w:lvl w:ilvl="3">
      <w:start w:val="1"/>
      <w:numFmt w:val="decimal"/>
      <w:lvlText w:val="%4."/>
      <w:lvlJc w:val="left"/>
      <w:pPr>
        <w:tabs>
          <w:tab w:val="num" w:pos="2197"/>
        </w:tabs>
        <w:ind w:left="2197" w:hanging="360"/>
      </w:pPr>
    </w:lvl>
    <w:lvl w:ilvl="4">
      <w:start w:val="1"/>
      <w:numFmt w:val="decimal"/>
      <w:lvlText w:val="%5."/>
      <w:lvlJc w:val="left"/>
      <w:pPr>
        <w:tabs>
          <w:tab w:val="num" w:pos="2557"/>
        </w:tabs>
        <w:ind w:left="2557" w:hanging="360"/>
      </w:pPr>
    </w:lvl>
    <w:lvl w:ilvl="5">
      <w:start w:val="1"/>
      <w:numFmt w:val="decimal"/>
      <w:lvlText w:val="%6."/>
      <w:lvlJc w:val="left"/>
      <w:pPr>
        <w:tabs>
          <w:tab w:val="num" w:pos="2917"/>
        </w:tabs>
        <w:ind w:left="2917" w:hanging="360"/>
      </w:pPr>
    </w:lvl>
    <w:lvl w:ilvl="6">
      <w:start w:val="1"/>
      <w:numFmt w:val="decimal"/>
      <w:lvlText w:val="%7."/>
      <w:lvlJc w:val="left"/>
      <w:pPr>
        <w:tabs>
          <w:tab w:val="num" w:pos="3277"/>
        </w:tabs>
        <w:ind w:left="3277" w:hanging="360"/>
      </w:pPr>
    </w:lvl>
    <w:lvl w:ilvl="7">
      <w:start w:val="1"/>
      <w:numFmt w:val="decimal"/>
      <w:lvlText w:val="%8."/>
      <w:lvlJc w:val="left"/>
      <w:pPr>
        <w:tabs>
          <w:tab w:val="num" w:pos="3637"/>
        </w:tabs>
        <w:ind w:left="3637" w:hanging="360"/>
      </w:pPr>
    </w:lvl>
    <w:lvl w:ilvl="8">
      <w:start w:val="1"/>
      <w:numFmt w:val="decimal"/>
      <w:lvlText w:val="%9."/>
      <w:lvlJc w:val="left"/>
      <w:pPr>
        <w:tabs>
          <w:tab w:val="num" w:pos="3997"/>
        </w:tabs>
        <w:ind w:left="3997" w:hanging="360"/>
      </w:pPr>
    </w:lvl>
  </w:abstractNum>
  <w:abstractNum w:abstractNumId="21" w15:restartNumberingAfterBreak="0">
    <w:nsid w:val="7B4A07A2"/>
    <w:multiLevelType w:val="multilevel"/>
    <w:tmpl w:val="F8A0C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C1E5E1A"/>
    <w:multiLevelType w:val="multilevel"/>
    <w:tmpl w:val="B852AF72"/>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7EAE2DA9"/>
    <w:multiLevelType w:val="multilevel"/>
    <w:tmpl w:val="D37255EA"/>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1"/>
  </w:num>
  <w:num w:numId="2">
    <w:abstractNumId w:val="22"/>
  </w:num>
  <w:num w:numId="3">
    <w:abstractNumId w:val="1"/>
  </w:num>
  <w:num w:numId="4">
    <w:abstractNumId w:val="10"/>
  </w:num>
  <w:num w:numId="5">
    <w:abstractNumId w:val="6"/>
  </w:num>
  <w:num w:numId="6">
    <w:abstractNumId w:val="16"/>
  </w:num>
  <w:num w:numId="7">
    <w:abstractNumId w:val="18"/>
  </w:num>
  <w:num w:numId="8">
    <w:abstractNumId w:val="15"/>
  </w:num>
  <w:num w:numId="9">
    <w:abstractNumId w:val="7"/>
  </w:num>
  <w:num w:numId="10">
    <w:abstractNumId w:val="8"/>
  </w:num>
  <w:num w:numId="11">
    <w:abstractNumId w:val="23"/>
  </w:num>
  <w:num w:numId="12">
    <w:abstractNumId w:val="12"/>
  </w:num>
  <w:num w:numId="13">
    <w:abstractNumId w:val="5"/>
  </w:num>
  <w:num w:numId="14">
    <w:abstractNumId w:val="20"/>
  </w:num>
  <w:num w:numId="15">
    <w:abstractNumId w:val="9"/>
  </w:num>
  <w:num w:numId="16">
    <w:abstractNumId w:val="14"/>
  </w:num>
  <w:num w:numId="17">
    <w:abstractNumId w:val="19"/>
  </w:num>
  <w:num w:numId="18">
    <w:abstractNumId w:val="2"/>
  </w:num>
  <w:num w:numId="19">
    <w:abstractNumId w:val="4"/>
  </w:num>
  <w:num w:numId="20">
    <w:abstractNumId w:val="0"/>
  </w:num>
  <w:num w:numId="21">
    <w:abstractNumId w:val="13"/>
  </w:num>
  <w:num w:numId="22">
    <w:abstractNumId w:val="3"/>
  </w:num>
  <w:num w:numId="23">
    <w:abstractNumId w:val="1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B14CB"/>
    <w:rsid w:val="000B5992"/>
    <w:rsid w:val="0015424E"/>
    <w:rsid w:val="00182DA2"/>
    <w:rsid w:val="002463B0"/>
    <w:rsid w:val="002C76BC"/>
    <w:rsid w:val="00406FC3"/>
    <w:rsid w:val="004410B6"/>
    <w:rsid w:val="0049190D"/>
    <w:rsid w:val="00501AA9"/>
    <w:rsid w:val="00575E7D"/>
    <w:rsid w:val="005B1C34"/>
    <w:rsid w:val="007533B5"/>
    <w:rsid w:val="00754203"/>
    <w:rsid w:val="007B14CB"/>
    <w:rsid w:val="00973A39"/>
    <w:rsid w:val="00B259F2"/>
    <w:rsid w:val="00BD6D11"/>
    <w:rsid w:val="00C076FE"/>
    <w:rsid w:val="00C362DD"/>
    <w:rsid w:val="00DA0ACA"/>
    <w:rsid w:val="00FF10F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8BA895-3066-49A0-A2FD-C531933AC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A"/>
      <w:sz w:val="24"/>
      <w:szCs w:val="24"/>
      <w:lang w:eastAsia="fr-FR"/>
    </w:rPr>
  </w:style>
  <w:style w:type="paragraph" w:styleId="Titre1">
    <w:name w:val="heading 1"/>
    <w:basedOn w:val="Titre"/>
    <w:uiPriority w:val="9"/>
    <w:qFormat/>
    <w:pPr>
      <w:outlineLvl w:val="0"/>
    </w:pPr>
    <w:rPr>
      <w:rFonts w:ascii="Liberation Serif" w:eastAsia="TakaoPGothic" w:hAnsi="Liberation Serif" w:cs="Arial"/>
      <w:b/>
      <w:bCs/>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BalloonTextChar">
    <w:name w:val="Balloon Text Char"/>
    <w:basedOn w:val="Policepardfaut"/>
    <w:qFormat/>
    <w:rPr>
      <w:rFonts w:ascii="Lucida Grande" w:hAnsi="Lucida Grande" w:cs="Lucida Grande"/>
      <w:sz w:val="18"/>
      <w:szCs w:val="18"/>
      <w:lang w:eastAsia="fr-FR"/>
    </w:rPr>
  </w:style>
  <w:style w:type="character" w:customStyle="1" w:styleId="HeaderChar">
    <w:name w:val="Header Char"/>
    <w:basedOn w:val="Policepardfaut"/>
    <w:qFormat/>
    <w:rPr>
      <w:sz w:val="24"/>
      <w:szCs w:val="24"/>
      <w:lang w:eastAsia="fr-FR"/>
    </w:rPr>
  </w:style>
  <w:style w:type="character" w:customStyle="1" w:styleId="FooterChar">
    <w:name w:val="Footer Char"/>
    <w:basedOn w:val="Policepardfaut"/>
    <w:qFormat/>
    <w:rPr>
      <w:sz w:val="24"/>
      <w:szCs w:val="24"/>
      <w:lang w:eastAsia="fr-FR"/>
    </w:rPr>
  </w:style>
  <w:style w:type="character" w:styleId="Numrodepage">
    <w:name w:val="page number"/>
    <w:basedOn w:val="Policepardfaut"/>
    <w:uiPriority w:val="99"/>
    <w:qFormat/>
  </w:style>
  <w:style w:type="character" w:customStyle="1" w:styleId="Puces">
    <w:name w:val="Puces"/>
    <w:qFormat/>
    <w:rPr>
      <w:rFonts w:ascii="OpenSymbol" w:eastAsia="OpenSymbol" w:hAnsi="OpenSymbol" w:cs="OpenSymbol"/>
    </w:rPr>
  </w:style>
  <w:style w:type="character" w:customStyle="1" w:styleId="Accentuationforte">
    <w:name w:val="Accentuation forte"/>
    <w:qFormat/>
    <w:rPr>
      <w:b/>
      <w:bCs/>
    </w:rPr>
  </w:style>
  <w:style w:type="character" w:customStyle="1" w:styleId="LienInternet">
    <w:name w:val="Lien Internet"/>
    <w:basedOn w:val="Policepardfaut"/>
    <w:uiPriority w:val="99"/>
    <w:unhideWhenUsed/>
    <w:rsid w:val="00AE2C74"/>
    <w:rPr>
      <w:color w:val="0563C1" w:themeColor="hyperlink"/>
      <w:u w:val="single"/>
    </w:rPr>
  </w:style>
  <w:style w:type="character" w:styleId="Accentuation">
    <w:name w:val="Emphasis"/>
    <w:qFormat/>
    <w:rPr>
      <w:i/>
      <w:iCs/>
    </w:rPr>
  </w:style>
  <w:style w:type="character" w:customStyle="1" w:styleId="ListLabel1">
    <w:name w:val="ListLabel 1"/>
    <w:qFormat/>
    <w:rPr>
      <w:rFonts w:ascii="Arial" w:hAnsi="Arial"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ascii="Arial" w:hAnsi="Arial" w:cs="OpenSymbol"/>
      <w:b w:val="0"/>
      <w:sz w:val="21"/>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ascii="Arial" w:hAnsi="Arial" w:cs="OpenSymbol"/>
      <w:sz w:val="21"/>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ascii="Arial" w:hAnsi="Arial" w:cs="OpenSymbol"/>
      <w:b w:val="0"/>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ascii="Arial" w:hAnsi="Arial" w:cs="OpenSymbol"/>
      <w:sz w:val="22"/>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ascii="Arial" w:hAnsi="Arial" w:cs="OpenSymbol"/>
      <w:sz w:val="21"/>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ascii="Arial" w:hAnsi="Arial"/>
      <w:sz w:val="21"/>
      <w:szCs w:val="21"/>
    </w:rPr>
  </w:style>
  <w:style w:type="character" w:customStyle="1" w:styleId="Caractresdenumrotation">
    <w:name w:val="Caractères de numérotation"/>
    <w:qFormat/>
  </w:style>
  <w:style w:type="character" w:customStyle="1" w:styleId="ListLabel56">
    <w:name w:val="ListLabel 56"/>
    <w:qFormat/>
    <w:rPr>
      <w:rFonts w:ascii="Arial" w:hAnsi="Arial" w:cs="Symbol"/>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ascii="Arial" w:hAnsi="Arial" w:cs="OpenSymbol"/>
      <w:b w:val="0"/>
      <w:sz w:val="21"/>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ascii="Arial" w:hAnsi="Arial" w:cs="OpenSymbol"/>
      <w:sz w:val="21"/>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ascii="Arial" w:hAnsi="Arial" w:cs="OpenSymbol"/>
      <w:b w:val="0"/>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sz w:val="22"/>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ascii="Arial" w:hAnsi="Arial" w:cs="OpenSymbol"/>
      <w:sz w:val="21"/>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ascii="Arial" w:hAnsi="Arial" w:cs="Arial"/>
      <w:sz w:val="21"/>
      <w:szCs w:val="21"/>
    </w:rPr>
  </w:style>
  <w:style w:type="character" w:customStyle="1" w:styleId="ListLabel111">
    <w:name w:val="ListLabel 111"/>
    <w:qFormat/>
    <w:rPr>
      <w:rFonts w:ascii="Arial" w:hAnsi="Arial"/>
      <w:sz w:val="21"/>
      <w:szCs w:val="21"/>
    </w:rPr>
  </w:style>
  <w:style w:type="character" w:customStyle="1" w:styleId="ListLabel112">
    <w:name w:val="ListLabel 112"/>
    <w:qFormat/>
    <w:rPr>
      <w:rFonts w:ascii="Arial" w:hAnsi="Arial"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ascii="Arial" w:hAnsi="Arial" w:cs="OpenSymbol"/>
      <w:b w:val="0"/>
      <w:sz w:val="21"/>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ascii="Arial" w:hAnsi="Arial" w:cs="OpenSymbol"/>
      <w:sz w:val="21"/>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ascii="Arial" w:hAnsi="Arial" w:cs="OpenSymbol"/>
      <w:b w:val="0"/>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sz w:val="22"/>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ascii="Arial" w:hAnsi="Arial" w:cs="OpenSymbol"/>
      <w:sz w:val="21"/>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ascii="Arial" w:hAnsi="Arial" w:cs="Arial"/>
      <w:sz w:val="21"/>
      <w:szCs w:val="21"/>
    </w:rPr>
  </w:style>
  <w:style w:type="character" w:customStyle="1" w:styleId="ListLabel167">
    <w:name w:val="ListLabel 167"/>
    <w:qFormat/>
    <w:rPr>
      <w:rFonts w:ascii="Arial" w:hAnsi="Arial"/>
      <w:sz w:val="21"/>
      <w:szCs w:val="21"/>
    </w:rPr>
  </w:style>
  <w:style w:type="character" w:customStyle="1" w:styleId="ListLabel168">
    <w:name w:val="ListLabel 168"/>
    <w:qFormat/>
    <w:rPr>
      <w:rFonts w:ascii="Arial" w:hAnsi="Arial"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ascii="Arial" w:hAnsi="Arial" w:cs="OpenSymbol"/>
      <w:b w:val="0"/>
      <w:sz w:val="21"/>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ascii="Arial" w:hAnsi="Arial" w:cs="OpenSymbol"/>
      <w:sz w:val="21"/>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ascii="Arial" w:hAnsi="Arial" w:cs="OpenSymbol"/>
      <w:b w:val="0"/>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sz w:val="22"/>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ascii="Arial" w:hAnsi="Arial" w:cs="OpenSymbol"/>
      <w:sz w:val="21"/>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ascii="Arial" w:hAnsi="Arial" w:cs="Arial"/>
      <w:sz w:val="21"/>
      <w:szCs w:val="21"/>
    </w:rPr>
  </w:style>
  <w:style w:type="character" w:customStyle="1" w:styleId="ListLabel223">
    <w:name w:val="ListLabel 223"/>
    <w:qFormat/>
    <w:rPr>
      <w:rFonts w:ascii="Arial" w:hAnsi="Arial"/>
      <w:sz w:val="21"/>
      <w:szCs w:val="21"/>
    </w:rPr>
  </w:style>
  <w:style w:type="character" w:customStyle="1" w:styleId="ListLabel224">
    <w:name w:val="ListLabel 224"/>
    <w:qFormat/>
    <w:rPr>
      <w:rFonts w:ascii="Arial" w:hAnsi="Arial"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OpenSymbol"/>
      <w:b w:val="0"/>
      <w:sz w:val="21"/>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ascii="Arial" w:hAnsi="Arial" w:cs="OpenSymbol"/>
      <w:sz w:val="21"/>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ascii="Arial" w:hAnsi="Arial" w:cs="OpenSymbol"/>
      <w:b w:val="0"/>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sz w:val="22"/>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ascii="Arial" w:hAnsi="Arial" w:cs="OpenSymbol"/>
      <w:sz w:val="21"/>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ascii="Arial" w:hAnsi="Arial" w:cs="OpenSymbol"/>
      <w:sz w:val="22"/>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ascii="Arial" w:hAnsi="Arial"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Symbol"/>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OpenSymbol"/>
      <w:b w:val="0"/>
      <w:sz w:val="21"/>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ascii="Arial" w:hAnsi="Arial" w:cs="OpenSymbol"/>
      <w:sz w:val="21"/>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ascii="Arial" w:hAnsi="Arial" w:cs="OpenSymbol"/>
      <w:b w:val="0"/>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sz w:val="22"/>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ascii="Arial" w:hAnsi="Arial" w:cs="OpenSymbol"/>
      <w:sz w:val="21"/>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ascii="Arial" w:hAnsi="Arial" w:cs="OpenSymbol"/>
      <w:sz w:val="22"/>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ascii="Arial" w:hAnsi="Arial" w:cs="Arial"/>
      <w:sz w:val="21"/>
      <w:szCs w:val="21"/>
    </w:rPr>
  </w:style>
  <w:style w:type="character" w:customStyle="1" w:styleId="ListLabel351">
    <w:name w:val="ListLabel 351"/>
    <w:qFormat/>
    <w:rPr>
      <w:rFonts w:ascii="Arial" w:hAnsi="Arial"/>
      <w:sz w:val="21"/>
      <w:szCs w:val="21"/>
    </w:rPr>
  </w:style>
  <w:style w:type="character" w:customStyle="1" w:styleId="ListLabel352">
    <w:name w:val="ListLabel 352"/>
    <w:qFormat/>
    <w:rPr>
      <w:rFonts w:ascii="Arial" w:hAnsi="Arial"/>
      <w:b w:val="0"/>
      <w:bCs w:val="0"/>
      <w:sz w:val="21"/>
      <w:szCs w:val="21"/>
    </w:rPr>
  </w:style>
  <w:style w:type="character" w:customStyle="1" w:styleId="ListLabel353">
    <w:name w:val="ListLabel 353"/>
    <w:qFormat/>
    <w:rPr>
      <w:rFonts w:ascii="Arial" w:hAnsi="Arial" w:cs="Symbol"/>
    </w:rPr>
  </w:style>
  <w:style w:type="character" w:customStyle="1" w:styleId="ListLabel354">
    <w:name w:val="ListLabel 354"/>
    <w:qFormat/>
    <w:rPr>
      <w:rFonts w:cs="Courier New"/>
    </w:rPr>
  </w:style>
  <w:style w:type="character" w:customStyle="1" w:styleId="ListLabel355">
    <w:name w:val="ListLabel 355"/>
    <w:qFormat/>
    <w:rPr>
      <w:rFonts w:cs="Wingdings"/>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cs="OpenSymbol"/>
      <w:b w:val="0"/>
      <w:sz w:val="21"/>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ascii="Arial" w:hAnsi="Arial" w:cs="OpenSymbol"/>
      <w:sz w:val="21"/>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ascii="Arial" w:hAnsi="Arial" w:cs="OpenSymbol"/>
      <w:b w:val="0"/>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sz w:val="22"/>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ascii="Arial" w:hAnsi="Arial" w:cs="OpenSymbol"/>
      <w:sz w:val="21"/>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ascii="Arial" w:hAnsi="Arial" w:cs="OpenSymbol"/>
      <w:sz w:val="22"/>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ascii="Arial" w:hAnsi="Arial" w:cs="Arial"/>
      <w:sz w:val="21"/>
      <w:szCs w:val="21"/>
    </w:rPr>
  </w:style>
  <w:style w:type="character" w:customStyle="1" w:styleId="ListLabel417">
    <w:name w:val="ListLabel 417"/>
    <w:qFormat/>
    <w:rPr>
      <w:rFonts w:ascii="Arial" w:hAnsi="Arial"/>
      <w:sz w:val="21"/>
      <w:szCs w:val="21"/>
    </w:rPr>
  </w:style>
  <w:style w:type="character" w:customStyle="1" w:styleId="ListLabel418">
    <w:name w:val="ListLabel 418"/>
    <w:qFormat/>
    <w:rPr>
      <w:rFonts w:ascii="Arial" w:hAnsi="Arial"/>
      <w:b w:val="0"/>
      <w:bCs w:val="0"/>
      <w:sz w:val="21"/>
      <w:szCs w:val="21"/>
    </w:rPr>
  </w:style>
  <w:style w:type="character" w:customStyle="1" w:styleId="LienInternetvisit">
    <w:name w:val="Lien Internet visité"/>
    <w:rPr>
      <w:color w:val="800000"/>
      <w:u w:val="single"/>
    </w:rPr>
  </w:style>
  <w:style w:type="character" w:customStyle="1" w:styleId="Citation1">
    <w:name w:val="Citation1"/>
    <w:qFormat/>
    <w:rPr>
      <w:i/>
      <w:iCs/>
    </w:rPr>
  </w:style>
  <w:style w:type="character" w:customStyle="1" w:styleId="ListLabel419">
    <w:name w:val="ListLabel 419"/>
    <w:qFormat/>
    <w:rPr>
      <w:rFonts w:ascii="Arial" w:hAnsi="Arial" w:cs="OpenSymbol"/>
      <w:sz w:val="22"/>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ascii="Arial" w:hAnsi="Arial" w:cs="OpenSymbol"/>
      <w:sz w:val="22"/>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ascii="Arial" w:hAnsi="Arial" w:cs="OpenSymbol"/>
      <w:sz w:val="22"/>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sz w:val="22"/>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ascii="Arial" w:hAnsi="Arial" w:cs="OpenSymbol"/>
      <w:sz w:val="22"/>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sz w:val="22"/>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ascii="Arial" w:hAnsi="Arial" w:cs="OpenSymbol"/>
      <w:b w:val="0"/>
      <w:sz w:val="22"/>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ascii="Arial" w:hAnsi="Arial" w:cs="OpenSymbol"/>
      <w:sz w:val="22"/>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ascii="Arial" w:hAnsi="Arial" w:cs="OpenSymbol"/>
      <w:b w:val="0"/>
      <w:sz w:val="22"/>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ascii="Arial" w:hAnsi="Arial" w:cs="OpenSymbol"/>
      <w:b w:val="0"/>
      <w:sz w:val="22"/>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ascii="Arial" w:hAnsi="Arial" w:cs="OpenSymbol"/>
      <w:sz w:val="22"/>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ascii="Arial" w:hAnsi="Arial" w:cs="OpenSymbol"/>
      <w:b/>
      <w:sz w:val="20"/>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ascii="Arial" w:hAnsi="Arial" w:cs="OpenSymbol"/>
      <w:b w:val="0"/>
      <w:sz w:val="22"/>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cs="OpenSymbol"/>
    </w:rPr>
  </w:style>
  <w:style w:type="character" w:customStyle="1" w:styleId="ListLabel545">
    <w:name w:val="ListLabel 545"/>
    <w:qFormat/>
    <w:rPr>
      <w:rFonts w:ascii="Arial" w:hAnsi="Arial" w:cs="OpenSymbol"/>
      <w:b w:val="0"/>
      <w:sz w:val="22"/>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cs="OpenSymbol"/>
    </w:rPr>
  </w:style>
  <w:style w:type="character" w:customStyle="1" w:styleId="ListLabel554">
    <w:name w:val="ListLabel 554"/>
    <w:qFormat/>
    <w:rPr>
      <w:rFonts w:ascii="Arial" w:hAnsi="Arial" w:cs="OpenSymbol"/>
      <w:b w:val="0"/>
      <w:sz w:val="22"/>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ascii="Arial" w:hAnsi="Arial" w:cs="OpenSymbol"/>
      <w:b w:val="0"/>
      <w:sz w:val="22"/>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ascii="Arial" w:hAnsi="Arial" w:cs="Arial"/>
      <w:sz w:val="22"/>
      <w:szCs w:val="22"/>
    </w:rPr>
  </w:style>
  <w:style w:type="character" w:customStyle="1" w:styleId="ListLabel573">
    <w:name w:val="ListLabel 573"/>
    <w:qFormat/>
  </w:style>
  <w:style w:type="character" w:customStyle="1" w:styleId="ListLabel574">
    <w:name w:val="ListLabel 574"/>
    <w:qFormat/>
    <w:rPr>
      <w:rFonts w:ascii="Arial" w:hAnsi="Arial"/>
      <w:b w:val="0"/>
      <w:bCs w:val="0"/>
      <w:sz w:val="22"/>
      <w:szCs w:val="22"/>
    </w:rPr>
  </w:style>
  <w:style w:type="character" w:customStyle="1" w:styleId="ListLabel575">
    <w:name w:val="ListLabel 575"/>
    <w:qFormat/>
    <w:rPr>
      <w:rFonts w:ascii="Arial" w:hAnsi="Arial"/>
      <w:b w:val="0"/>
      <w:bCs w:val="0"/>
      <w:color w:val="000000"/>
      <w:sz w:val="22"/>
      <w:szCs w:val="22"/>
      <w:highlight w:val="white"/>
    </w:rPr>
  </w:style>
  <w:style w:type="character" w:customStyle="1" w:styleId="ListLabel576">
    <w:name w:val="ListLabel 576"/>
    <w:qFormat/>
    <w:rPr>
      <w:rFonts w:ascii="Arial" w:hAnsi="Arial"/>
      <w:b w:val="0"/>
      <w:bCs w:val="0"/>
      <w:i/>
      <w:iCs/>
      <w:sz w:val="22"/>
      <w:szCs w:val="22"/>
    </w:rPr>
  </w:style>
  <w:style w:type="character" w:customStyle="1" w:styleId="SOUS-TITRECar">
    <w:name w:val="SOUS-TITRE Car"/>
    <w:basedOn w:val="Policepardfaut"/>
    <w:qFormat/>
    <w:rsid w:val="00253517"/>
    <w:rPr>
      <w:rFonts w:ascii="Arial" w:eastAsiaTheme="minorEastAsia" w:hAnsi="Arial" w:cs="Arial"/>
      <w:b/>
      <w:caps/>
      <w:sz w:val="24"/>
      <w:szCs w:val="24"/>
      <w:lang w:val="fr-CH" w:eastAsia="fr-FR"/>
    </w:rPr>
  </w:style>
  <w:style w:type="character" w:customStyle="1" w:styleId="ListLabel577">
    <w:name w:val="ListLabel 577"/>
    <w:qFormat/>
    <w:rPr>
      <w:rFonts w:ascii="Arial" w:hAnsi="Arial" w:cs="OpenSymbol"/>
      <w:sz w:val="22"/>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ascii="Arial" w:hAnsi="Arial" w:cs="OpenSymbol"/>
      <w:sz w:val="22"/>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ascii="Arial" w:hAnsi="Arial" w:cs="OpenSymbol"/>
      <w:sz w:val="22"/>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sz w:val="22"/>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ascii="Arial" w:hAnsi="Arial" w:cs="OpenSymbol"/>
      <w:sz w:val="22"/>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sz w:val="22"/>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ascii="Arial" w:hAnsi="Arial" w:cs="OpenSymbol"/>
      <w:b w:val="0"/>
      <w:sz w:val="22"/>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ascii="Arial" w:hAnsi="Arial" w:cs="OpenSymbol"/>
      <w:sz w:val="22"/>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b w:val="0"/>
      <w:sz w:val="22"/>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ascii="Arial" w:hAnsi="Arial" w:cs="OpenSymbol"/>
      <w:b w:val="0"/>
      <w:sz w:val="22"/>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ascii="Arial" w:hAnsi="Arial" w:cs="OpenSymbol"/>
      <w:sz w:val="22"/>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rPr>
  </w:style>
  <w:style w:type="character" w:customStyle="1" w:styleId="ListLabel684">
    <w:name w:val="ListLabel 684"/>
    <w:qFormat/>
    <w:rPr>
      <w:rFonts w:cs="OpenSymbol"/>
    </w:rPr>
  </w:style>
  <w:style w:type="character" w:customStyle="1" w:styleId="ListLabel685">
    <w:name w:val="ListLabel 685"/>
    <w:qFormat/>
    <w:rPr>
      <w:rFonts w:ascii="Arial" w:hAnsi="Arial" w:cs="OpenSymbol"/>
      <w:b/>
      <w:sz w:val="20"/>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ascii="Arial" w:hAnsi="Arial" w:cs="OpenSymbol"/>
      <w:b w:val="0"/>
      <w:sz w:val="22"/>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ascii="Arial" w:hAnsi="Arial" w:cs="OpenSymbol"/>
      <w:b w:val="0"/>
      <w:sz w:val="22"/>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ascii="Arial" w:hAnsi="Arial" w:cs="OpenSymbol"/>
      <w:b w:val="0"/>
      <w:sz w:val="22"/>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ascii="Arial" w:hAnsi="Arial" w:cs="OpenSymbol"/>
      <w:b w:val="0"/>
      <w:sz w:val="22"/>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Courier New"/>
    </w:rPr>
  </w:style>
  <w:style w:type="character" w:customStyle="1" w:styleId="ListLabel731">
    <w:name w:val="ListLabel 731"/>
    <w:qFormat/>
    <w:rPr>
      <w:rFonts w:cs="Courier New"/>
    </w:rPr>
  </w:style>
  <w:style w:type="character" w:customStyle="1" w:styleId="ListLabel732">
    <w:name w:val="ListLabel 732"/>
    <w:qFormat/>
    <w:rPr>
      <w:rFonts w:cs="Courier New"/>
    </w:rPr>
  </w:style>
  <w:style w:type="character" w:customStyle="1" w:styleId="ListLabel733">
    <w:name w:val="ListLabel 733"/>
    <w:qFormat/>
    <w:rPr>
      <w:rFonts w:cs="Courier New"/>
    </w:rPr>
  </w:style>
  <w:style w:type="character" w:customStyle="1" w:styleId="ListLabel734">
    <w:name w:val="ListLabel 734"/>
    <w:qFormat/>
    <w:rPr>
      <w:rFonts w:cs="Courier New"/>
    </w:rPr>
  </w:style>
  <w:style w:type="character" w:customStyle="1" w:styleId="ListLabel735">
    <w:name w:val="ListLabel 735"/>
    <w:qFormat/>
    <w:rPr>
      <w:rFonts w:cs="Courier New"/>
    </w:rPr>
  </w:style>
  <w:style w:type="character" w:customStyle="1" w:styleId="ListLabel736">
    <w:name w:val="ListLabel 736"/>
    <w:qFormat/>
    <w:rPr>
      <w:rFonts w:cs="Courier New"/>
    </w:rPr>
  </w:style>
  <w:style w:type="character" w:customStyle="1" w:styleId="ListLabel737">
    <w:name w:val="ListLabel 737"/>
    <w:qFormat/>
    <w:rPr>
      <w:rFonts w:cs="Courier New"/>
    </w:rPr>
  </w:style>
  <w:style w:type="character" w:customStyle="1" w:styleId="ListLabel738">
    <w:name w:val="ListLabel 738"/>
    <w:qFormat/>
    <w:rPr>
      <w:rFonts w:cs="Courier New"/>
    </w:rPr>
  </w:style>
  <w:style w:type="character" w:customStyle="1" w:styleId="ListLabel739">
    <w:name w:val="ListLabel 739"/>
    <w:qFormat/>
    <w:rPr>
      <w:rFonts w:cs="Courier New"/>
    </w:rPr>
  </w:style>
  <w:style w:type="character" w:customStyle="1" w:styleId="ListLabel740">
    <w:name w:val="ListLabel 740"/>
    <w:qFormat/>
    <w:rPr>
      <w:rFonts w:cs="Courier New"/>
    </w:rPr>
  </w:style>
  <w:style w:type="character" w:customStyle="1" w:styleId="ListLabel741">
    <w:name w:val="ListLabel 741"/>
    <w:qFormat/>
    <w:rPr>
      <w:rFonts w:cs="Courier New"/>
    </w:rPr>
  </w:style>
  <w:style w:type="character" w:customStyle="1" w:styleId="ListLabel742">
    <w:name w:val="ListLabel 742"/>
    <w:qFormat/>
    <w:rPr>
      <w:rFonts w:ascii="Arial" w:eastAsia="Times" w:hAnsi="Arial" w:cs="Arial"/>
      <w:sz w:val="22"/>
      <w:szCs w:val="22"/>
    </w:rPr>
  </w:style>
  <w:style w:type="character" w:customStyle="1" w:styleId="ListLabel743">
    <w:name w:val="ListLabel 743"/>
    <w:qFormat/>
    <w:rPr>
      <w:rFonts w:ascii="Arial" w:hAnsi="Arial" w:cs="Arial"/>
      <w:sz w:val="21"/>
      <w:szCs w:val="21"/>
      <w:lang w:val="fr-CH"/>
    </w:rPr>
  </w:style>
  <w:style w:type="character" w:customStyle="1" w:styleId="ListLabel744">
    <w:name w:val="ListLabel 744"/>
    <w:qFormat/>
    <w:rPr>
      <w:rFonts w:ascii="Arial" w:hAnsi="Arial" w:cs="Arial"/>
      <w:sz w:val="21"/>
      <w:szCs w:val="21"/>
      <w:shd w:val="clear" w:color="auto" w:fill="FFFFFF"/>
    </w:rPr>
  </w:style>
  <w:style w:type="character" w:customStyle="1" w:styleId="ListLabel745">
    <w:name w:val="ListLabel 745"/>
    <w:qFormat/>
    <w:rPr>
      <w:rFonts w:ascii="Arial" w:hAnsi="Arial" w:cs="Arial"/>
      <w:sz w:val="21"/>
      <w:szCs w:val="21"/>
    </w:rPr>
  </w:style>
  <w:style w:type="character" w:customStyle="1" w:styleId="ListLabel746">
    <w:name w:val="ListLabel 746"/>
    <w:qFormat/>
    <w:rPr>
      <w:rFonts w:ascii="Arial" w:hAnsi="Arial" w:cs="Arial"/>
      <w:color w:val="0000FF"/>
      <w:sz w:val="22"/>
      <w:szCs w:val="22"/>
      <w:u w:val="single"/>
    </w:rPr>
  </w:style>
  <w:style w:type="character" w:customStyle="1" w:styleId="ListLabel747">
    <w:name w:val="ListLabel 747"/>
    <w:qFormat/>
    <w:rPr>
      <w:rFonts w:ascii="Arial" w:hAnsi="Arial" w:cs="Arial"/>
      <w:sz w:val="22"/>
      <w:szCs w:val="22"/>
    </w:rPr>
  </w:style>
  <w:style w:type="character" w:customStyle="1" w:styleId="ListLabel748">
    <w:name w:val="ListLabel 748"/>
    <w:qFormat/>
  </w:style>
  <w:style w:type="character" w:customStyle="1" w:styleId="ListLabel749">
    <w:name w:val="ListLabel 749"/>
    <w:qFormat/>
    <w:rPr>
      <w:rFonts w:ascii="Arial" w:hAnsi="Arial"/>
      <w:sz w:val="22"/>
      <w:szCs w:val="22"/>
    </w:rPr>
  </w:style>
  <w:style w:type="character" w:customStyle="1" w:styleId="ListLabel750">
    <w:name w:val="ListLabel 750"/>
    <w:qFormat/>
    <w:rPr>
      <w:rFonts w:ascii="Arial" w:hAnsi="Arial"/>
      <w:sz w:val="22"/>
      <w:szCs w:val="22"/>
      <w:lang w:val="en-US"/>
    </w:rPr>
  </w:style>
  <w:style w:type="character" w:customStyle="1" w:styleId="ListLabel751">
    <w:name w:val="ListLabel 751"/>
    <w:qFormat/>
    <w:rPr>
      <w:rFonts w:ascii="Arial" w:hAnsi="Arial"/>
      <w:color w:val="000000"/>
      <w:sz w:val="22"/>
      <w:szCs w:val="22"/>
      <w:highlight w:val="white"/>
    </w:rPr>
  </w:style>
  <w:style w:type="character" w:customStyle="1" w:styleId="ListLabel752">
    <w:name w:val="ListLabel 752"/>
    <w:qFormat/>
    <w:rPr>
      <w:rFonts w:ascii="Arial" w:hAnsi="Arial"/>
      <w:b w:val="0"/>
      <w:bCs w:val="0"/>
      <w:i/>
      <w:iCs/>
      <w:sz w:val="22"/>
      <w:szCs w:val="22"/>
    </w:rPr>
  </w:style>
  <w:style w:type="paragraph" w:styleId="Titre">
    <w:name w:val="Title"/>
    <w:basedOn w:val="Normal"/>
    <w:next w:val="Corpsdetexte"/>
    <w:uiPriority w:val="10"/>
    <w:qFormat/>
    <w:pPr>
      <w:keepNext/>
      <w:spacing w:before="240" w:after="120"/>
    </w:pPr>
    <w:rPr>
      <w:rFonts w:eastAsia="Noto Sans CJK SC Regular" w:cs="FreeSans"/>
      <w:sz w:val="28"/>
      <w:szCs w:val="28"/>
    </w:rPr>
  </w:style>
  <w:style w:type="paragraph" w:styleId="Corpsdetexte">
    <w:name w:val="Body Text"/>
    <w:basedOn w:val="Normal"/>
    <w:pPr>
      <w:spacing w:after="140" w:line="276" w:lineRule="auto"/>
    </w:p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Textedebulles">
    <w:name w:val="Balloon Text"/>
    <w:basedOn w:val="Normal"/>
    <w:qFormat/>
    <w:rPr>
      <w:rFonts w:ascii="Lucida Grande" w:hAnsi="Lucida Grande" w:cs="Lucida Grande"/>
      <w:sz w:val="18"/>
      <w:szCs w:val="18"/>
    </w:rPr>
  </w:style>
  <w:style w:type="paragraph" w:styleId="Paragraphedeliste">
    <w:name w:val="List Paragraph"/>
    <w:basedOn w:val="Normal"/>
    <w:uiPriority w:val="34"/>
    <w:qFormat/>
    <w:pPr>
      <w:ind w:left="720"/>
      <w:contextualSpacing/>
    </w:p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customStyle="1" w:styleId="SOUS-TITRE">
    <w:name w:val="SOUS-TITRE"/>
    <w:basedOn w:val="Normal"/>
    <w:qFormat/>
    <w:rsid w:val="00253517"/>
    <w:pPr>
      <w:overflowPunct w:val="0"/>
    </w:pPr>
    <w:rPr>
      <w:rFonts w:ascii="Arial" w:eastAsiaTheme="minorEastAsia" w:hAnsi="Arial" w:cs="Arial"/>
      <w:b/>
      <w:caps/>
      <w:color w:val="auto"/>
      <w:lang w:val="fr-CH"/>
    </w:rPr>
  </w:style>
  <w:style w:type="table" w:styleId="Grilledutableau">
    <w:name w:val="Table Grid"/>
    <w:basedOn w:val="TableauNormal"/>
    <w:uiPriority w:val="59"/>
    <w:rsid w:val="0025351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UUj5CKrSOZQ&amp;t=1735s" TargetMode="External"/><Relationship Id="rId21" Type="http://schemas.openxmlformats.org/officeDocument/2006/relationships/hyperlink" Target="https://www.youtube.com/watch?v=UUj5CKrSOZQ&amp;t=1335s" TargetMode="External"/><Relationship Id="rId42" Type="http://schemas.openxmlformats.org/officeDocument/2006/relationships/hyperlink" Target="https://www.youtube.com/watch?v=UUj5CKrSOZQ&amp;t=3114s" TargetMode="External"/><Relationship Id="rId47" Type="http://schemas.openxmlformats.org/officeDocument/2006/relationships/hyperlink" Target="https://www.youtube.com/watch?v=UUj5CKrSOZQ&amp;t=3355s" TargetMode="External"/><Relationship Id="rId63" Type="http://schemas.openxmlformats.org/officeDocument/2006/relationships/hyperlink" Target="https://edu.ge.ch/site/edd/" TargetMode="External"/><Relationship Id="rId68" Type="http://schemas.openxmlformats.org/officeDocument/2006/relationships/hyperlink" Target="https://fr.wikipedia.org/wiki/&#201;conomie_collaborative" TargetMode="External"/><Relationship Id="rId84" Type="http://schemas.openxmlformats.org/officeDocument/2006/relationships/hyperlink" Target="http://pages.rts.ch/emissions/ttc/6997532-le-budget-des-etudiants-la-chasse-aux-lions.html?anchor=7104504" TargetMode="External"/><Relationship Id="rId89" Type="http://schemas.openxmlformats.org/officeDocument/2006/relationships/fontTable" Target="fontTable.xml"/><Relationship Id="rId16" Type="http://schemas.openxmlformats.org/officeDocument/2006/relationships/hyperlink" Target="https://www.youtube.com/watch?v=UUj5CKrSOZQ&amp;t=355s" TargetMode="External"/><Relationship Id="rId11" Type="http://schemas.openxmlformats.org/officeDocument/2006/relationships/hyperlink" Target="https://www.youtube.com/watch?v=UUj5CKrSOZQ&amp;t=0" TargetMode="External"/><Relationship Id="rId32" Type="http://schemas.openxmlformats.org/officeDocument/2006/relationships/hyperlink" Target="https://www.youtube.com/watch?v=UUj5CKrSOZQ&amp;t=2196s" TargetMode="External"/><Relationship Id="rId37" Type="http://schemas.openxmlformats.org/officeDocument/2006/relationships/hyperlink" Target="https://www.youtube.com/watch?v=UUj5CKrSOZQ&amp;t=2590s" TargetMode="External"/><Relationship Id="rId53" Type="http://schemas.openxmlformats.org/officeDocument/2006/relationships/hyperlink" Target="https://www.youtube.com/watch?v=UUj5CKrSOZQ&amp;t=3942s" TargetMode="External"/><Relationship Id="rId58" Type="http://schemas.openxmlformats.org/officeDocument/2006/relationships/hyperlink" Target="https://www.youtube.com/watch?v=UUj5CKrSOZQ&amp;t=4466s" TargetMode="External"/><Relationship Id="rId74" Type="http://schemas.openxmlformats.org/officeDocument/2006/relationships/image" Target="media/image11.png"/><Relationship Id="rId79" Type="http://schemas.openxmlformats.org/officeDocument/2006/relationships/image" Target="media/image14.pn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www.youtube.com/watch?v=UUj5CKrSOZQ&amp;t=314s" TargetMode="External"/><Relationship Id="rId22" Type="http://schemas.openxmlformats.org/officeDocument/2006/relationships/image" Target="media/image4.png"/><Relationship Id="rId27" Type="http://schemas.openxmlformats.org/officeDocument/2006/relationships/hyperlink" Target="https://www.youtube.com/watch?v=UUj5CKrSOZQ&amp;t=1946s" TargetMode="External"/><Relationship Id="rId30" Type="http://schemas.openxmlformats.org/officeDocument/2006/relationships/hyperlink" Target="https://www.youtube.com/watch?v=UUj5CKrSOZQ&amp;t=2060s" TargetMode="External"/><Relationship Id="rId35" Type="http://schemas.openxmlformats.org/officeDocument/2006/relationships/hyperlink" Target="https://www.youtube.com/watch?v=UUj5CKrSOZQ&amp;t=2448s" TargetMode="External"/><Relationship Id="rId43" Type="http://schemas.openxmlformats.org/officeDocument/2006/relationships/hyperlink" Target="https://www.youtube.com/watch?v=UUj5CKrSOZQ&amp;t=3166s" TargetMode="External"/><Relationship Id="rId48" Type="http://schemas.openxmlformats.org/officeDocument/2006/relationships/hyperlink" Target="https://www.youtube.com/watch?v=UUj5CKrSOZQ&amp;t=3455s" TargetMode="External"/><Relationship Id="rId56" Type="http://schemas.openxmlformats.org/officeDocument/2006/relationships/hyperlink" Target="https://www.youtube.com/watch?v=UUj5CKrSOZQ&amp;t=4374s" TargetMode="External"/><Relationship Id="rId64" Type="http://schemas.openxmlformats.org/officeDocument/2006/relationships/hyperlink" Target="https://www.education21.ch/fr" TargetMode="External"/><Relationship Id="rId69" Type="http://schemas.openxmlformats.org/officeDocument/2006/relationships/hyperlink" Target="https://fr.wikipedia.org/wiki/&#201;conomie_sociale" TargetMode="External"/><Relationship Id="rId77" Type="http://schemas.openxmlformats.org/officeDocument/2006/relationships/image" Target="media/image12.png"/><Relationship Id="rId8" Type="http://schemas.openxmlformats.org/officeDocument/2006/relationships/image" Target="media/image2.png"/><Relationship Id="rId51" Type="http://schemas.openxmlformats.org/officeDocument/2006/relationships/hyperlink" Target="https://www.youtube.com/watch?v=UUj5CKrSOZQ&amp;t=3689s" TargetMode="External"/><Relationship Id="rId72" Type="http://schemas.openxmlformats.org/officeDocument/2006/relationships/image" Target="media/image10.png"/><Relationship Id="rId80" Type="http://schemas.openxmlformats.org/officeDocument/2006/relationships/image" Target="media/image15.png"/><Relationship Id="rId85" Type="http://schemas.openxmlformats.org/officeDocument/2006/relationships/hyperlink" Target="https://www.bilan.ch/economie/economie_de_partage_une_revolution_se_prepare" TargetMode="External"/><Relationship Id="rId3" Type="http://schemas.openxmlformats.org/officeDocument/2006/relationships/settings" Target="settings.xml"/><Relationship Id="rId12" Type="http://schemas.openxmlformats.org/officeDocument/2006/relationships/hyperlink" Target="https://www.youtube.com/watch?v=UUj5CKrSOZQ&amp;t=0s" TargetMode="External"/><Relationship Id="rId17" Type="http://schemas.openxmlformats.org/officeDocument/2006/relationships/hyperlink" Target="https://www.youtube.com/watch?v=UUj5CKrSOZQ&amp;t=505s" TargetMode="External"/><Relationship Id="rId25" Type="http://schemas.openxmlformats.org/officeDocument/2006/relationships/hyperlink" Target="https://www.youtube.com/watch?v=UUj5CKrSOZQ&amp;t=1640s" TargetMode="External"/><Relationship Id="rId33" Type="http://schemas.openxmlformats.org/officeDocument/2006/relationships/hyperlink" Target="https://www.youtube.com/watch?v=UUj5CKrSOZQ&amp;t=2252s" TargetMode="External"/><Relationship Id="rId38" Type="http://schemas.openxmlformats.org/officeDocument/2006/relationships/hyperlink" Target="https://www.youtube.com/watch?v=UUj5CKrSOZQ&amp;t=2666s" TargetMode="External"/><Relationship Id="rId46" Type="http://schemas.openxmlformats.org/officeDocument/2006/relationships/hyperlink" Target="https://www.youtube.com/watch?v=UUj5CKrSOZQ&amp;t=3300s" TargetMode="External"/><Relationship Id="rId59" Type="http://schemas.openxmlformats.org/officeDocument/2006/relationships/hyperlink" Target="https://www.youtube.com/watch?v=UUj5CKrSOZQ&amp;t=4624s" TargetMode="External"/><Relationship Id="rId67" Type="http://schemas.openxmlformats.org/officeDocument/2006/relationships/hyperlink" Target="https://www.youtube.com/watch?v=UUj5CKrSOZQ&amp;feature=youtu.be" TargetMode="External"/><Relationship Id="rId20" Type="http://schemas.openxmlformats.org/officeDocument/2006/relationships/hyperlink" Target="https://www.youtube.com/watch?v=UUj5CKrSOZQ&amp;t=1094s" TargetMode="External"/><Relationship Id="rId41" Type="http://schemas.openxmlformats.org/officeDocument/2006/relationships/hyperlink" Target="https://www.youtube.com/watch?v=UUj5CKrSOZQ&amp;t=2942s" TargetMode="External"/><Relationship Id="rId54" Type="http://schemas.openxmlformats.org/officeDocument/2006/relationships/hyperlink" Target="https://www.youtube.com/watch?v=UUj5CKrSOZQ&amp;t=4128s" TargetMode="External"/><Relationship Id="rId62" Type="http://schemas.openxmlformats.org/officeDocument/2006/relationships/hyperlink" Target="https://www.youtube.com/watch?v=UUj5CKrSOZQ&amp;t=5054s" TargetMode="External"/><Relationship Id="rId70" Type="http://schemas.openxmlformats.org/officeDocument/2006/relationships/image" Target="media/image9.png"/><Relationship Id="rId75" Type="http://schemas.openxmlformats.org/officeDocument/2006/relationships/hyperlink" Target="https://www.youtube.com/watch?v=UUj5CKrSOZQ&amp;t=3166s" TargetMode="External"/><Relationship Id="rId83" Type="http://schemas.openxmlformats.org/officeDocument/2006/relationships/hyperlink" Target="http://pages.rts.ch/emissions/ttc/6997532-le-budget-des-etudiants-la-chasse-aux-lions.html?anchor=7104504" TargetMode="External"/><Relationship Id="rId88"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ww.youtube.com/watch?v=UUj5CKrSOZQ&amp;t=1344s" TargetMode="External"/><Relationship Id="rId28" Type="http://schemas.openxmlformats.org/officeDocument/2006/relationships/hyperlink" Target="https://www.youtube.com/watch?v=UUj5CKrSOZQ&amp;t=2037s" TargetMode="External"/><Relationship Id="rId36" Type="http://schemas.openxmlformats.org/officeDocument/2006/relationships/hyperlink" Target="https://www.youtube.com/watch?v=UUj5CKrSOZQ&amp;t=2514s" TargetMode="External"/><Relationship Id="rId49" Type="http://schemas.openxmlformats.org/officeDocument/2006/relationships/image" Target="media/image7.png"/><Relationship Id="rId57" Type="http://schemas.openxmlformats.org/officeDocument/2006/relationships/hyperlink" Target="https://www.youtube.com/watch?v=UUj5CKrSOZQ&amp;t=4388s" TargetMode="External"/><Relationship Id="rId10" Type="http://schemas.openxmlformats.org/officeDocument/2006/relationships/hyperlink" Target="http://www.laplattform.ch/" TargetMode="External"/><Relationship Id="rId31" Type="http://schemas.openxmlformats.org/officeDocument/2006/relationships/hyperlink" Target="https://www.youtube.com/watch?v=UUj5CKrSOZQ&amp;t=2111s" TargetMode="External"/><Relationship Id="rId44" Type="http://schemas.openxmlformats.org/officeDocument/2006/relationships/hyperlink" Target="https://www.youtube.com/watch?v=UUj5CKrSOZQ&amp;t=3196s" TargetMode="External"/><Relationship Id="rId52" Type="http://schemas.openxmlformats.org/officeDocument/2006/relationships/hyperlink" Target="https://www.youtube.com/watch?v=UUj5CKrSOZQ&amp;t=3785s" TargetMode="External"/><Relationship Id="rId60" Type="http://schemas.openxmlformats.org/officeDocument/2006/relationships/hyperlink" Target="https://www.youtube.com/watch?v=UUj5CKrSOZQ&amp;t=4695s" TargetMode="External"/><Relationship Id="rId65" Type="http://schemas.openxmlformats.org/officeDocument/2006/relationships/hyperlink" Target="https://www.ge.ch/visites-durables-geneve" TargetMode="External"/><Relationship Id="rId73" Type="http://schemas.openxmlformats.org/officeDocument/2006/relationships/hyperlink" Target="https://www.youtube.com/watch?v=UUj5CKrSOZQ&amp;t=3166s" TargetMode="External"/><Relationship Id="rId78" Type="http://schemas.openxmlformats.org/officeDocument/2006/relationships/image" Target="media/image13.png"/><Relationship Id="rId81" Type="http://schemas.openxmlformats.org/officeDocument/2006/relationships/footer" Target="footer2.xml"/><Relationship Id="rId86" Type="http://schemas.openxmlformats.org/officeDocument/2006/relationships/hyperlink" Target="https://www.bilan.ch/economie/economie_de_partage_une_revolution_se_prepare" TargetMode="External"/><Relationship Id="rId4" Type="http://schemas.openxmlformats.org/officeDocument/2006/relationships/webSettings" Target="webSettings.xml"/><Relationship Id="rId9" Type="http://schemas.openxmlformats.org/officeDocument/2006/relationships/hyperlink" Target="http://www.education21.ch/fr" TargetMode="External"/><Relationship Id="rId13" Type="http://schemas.openxmlformats.org/officeDocument/2006/relationships/hyperlink" Target="https://www.youtube.com/watch?v=UUj5CKrSOZQ&amp;t=159s" TargetMode="External"/><Relationship Id="rId18" Type="http://schemas.openxmlformats.org/officeDocument/2006/relationships/hyperlink" Target="https://www.youtube.com/watch?v=UUj5CKrSOZQ&amp;t=662s" TargetMode="External"/><Relationship Id="rId39" Type="http://schemas.openxmlformats.org/officeDocument/2006/relationships/image" Target="media/image6.png"/><Relationship Id="rId34" Type="http://schemas.openxmlformats.org/officeDocument/2006/relationships/hyperlink" Target="https://www.youtube.com/watch?v=UUj5CKrSOZQ&amp;t=2373s" TargetMode="External"/><Relationship Id="rId50" Type="http://schemas.openxmlformats.org/officeDocument/2006/relationships/hyperlink" Target="https://www.youtube.com/watch?v=UUj5CKrSOZQ&amp;t=3664s" TargetMode="External"/><Relationship Id="rId55" Type="http://schemas.openxmlformats.org/officeDocument/2006/relationships/image" Target="media/image8.png"/><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www.youtube.com/watch?v=UUj5CKrSOZQ&amp;t=3455s" TargetMode="Externa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https://www.youtube.com/watch?v=UUj5CKrSOZQ&amp;t=1482s" TargetMode="External"/><Relationship Id="rId40" Type="http://schemas.openxmlformats.org/officeDocument/2006/relationships/hyperlink" Target="https://www.youtube.com/watch?v=UUj5CKrSOZQ&amp;t=2910s" TargetMode="External"/><Relationship Id="rId45" Type="http://schemas.openxmlformats.org/officeDocument/2006/relationships/hyperlink" Target="https://www.youtube.com/watch?v=UUj5CKrSOZQ&amp;t=3260s" TargetMode="External"/><Relationship Id="rId66" Type="http://schemas.openxmlformats.org/officeDocument/2006/relationships/hyperlink" Target="https://anousdejouer.ch/" TargetMode="External"/><Relationship Id="rId87" Type="http://schemas.openxmlformats.org/officeDocument/2006/relationships/image" Target="media/image16.png"/><Relationship Id="rId61" Type="http://schemas.openxmlformats.org/officeDocument/2006/relationships/hyperlink" Target="https://www.youtube.com/watch?v=UUj5CKrSOZQ&amp;t=4806s" TargetMode="External"/><Relationship Id="rId82" Type="http://schemas.openxmlformats.org/officeDocument/2006/relationships/hyperlink" Target="https://edu.ge.ch/site/edd/nouvel-outil-pedagogique-a-decouverte-monde-de-leconomie-sociale-solidaire/" TargetMode="External"/><Relationship Id="rId19" Type="http://schemas.openxmlformats.org/officeDocument/2006/relationships/hyperlink" Target="https://www.youtube.com/watch?v=UUj5CKrSOZQ&amp;t=902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4660</Words>
  <Characters>25631</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Etat de Genève</Company>
  <LinksUpToDate>false</LinksUpToDate>
  <CharactersWithSpaces>30231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Perini - Collège de Saussure DIP</dc:creator>
  <cp:lastModifiedBy>Philippe Jenni</cp:lastModifiedBy>
  <cp:revision>9</cp:revision>
  <cp:lastPrinted>2019-10-31T13:29:00Z</cp:lastPrinted>
  <dcterms:created xsi:type="dcterms:W3CDTF">2019-09-23T12:55:00Z</dcterms:created>
  <dcterms:modified xsi:type="dcterms:W3CDTF">2019-10-31T13:35:00Z</dcterms:modified>
  <dc:language>fr-CH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