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047" w:rsidRDefault="00810047" w:rsidP="00810047">
      <w:pPr>
        <w:jc w:val="center"/>
        <w:rPr>
          <w:b/>
        </w:rPr>
      </w:pPr>
      <w:r>
        <w:rPr>
          <w:noProof/>
        </w:rPr>
        <w:drawing>
          <wp:anchor distT="0" distB="0" distL="114300" distR="114300" simplePos="0" relativeHeight="251661312" behindDoc="0" locked="0" layoutInCell="1" allowOverlap="0" wp14:anchorId="2FC93F6A" wp14:editId="5692918F">
            <wp:simplePos x="0" y="0"/>
            <wp:positionH relativeFrom="margin">
              <wp:align>right</wp:align>
            </wp:positionH>
            <wp:positionV relativeFrom="paragraph">
              <wp:posOffset>3810</wp:posOffset>
            </wp:positionV>
            <wp:extent cx="765810" cy="765810"/>
            <wp:effectExtent l="0" t="0" r="0" b="0"/>
            <wp:wrapSquare wrapText="bothSides"/>
            <wp:docPr id="7" name="Image 7" descr="Description de l'image Football pictogra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 l'image Football pictogram.sv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5810"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18"/>
          <w:szCs w:val="18"/>
        </w:rPr>
        <w:drawing>
          <wp:anchor distT="0" distB="0" distL="114300" distR="114300" simplePos="0" relativeHeight="251660288" behindDoc="0" locked="0" layoutInCell="1" allowOverlap="1" wp14:anchorId="4FE702CD" wp14:editId="6C6342DE">
            <wp:simplePos x="0" y="0"/>
            <wp:positionH relativeFrom="margin">
              <wp:align>left</wp:align>
            </wp:positionH>
            <wp:positionV relativeFrom="paragraph">
              <wp:posOffset>280</wp:posOffset>
            </wp:positionV>
            <wp:extent cx="797442" cy="797442"/>
            <wp:effectExtent l="0" t="0" r="3175" b="3175"/>
            <wp:wrapSquare wrapText="bothSides"/>
            <wp:docPr id="1" name="Image 1" descr="logo_servette_chenois_femi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ervette_chenois_femin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7442" cy="79744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10047" w:rsidRDefault="00810047" w:rsidP="00810047">
      <w:pPr>
        <w:jc w:val="center"/>
        <w:rPr>
          <w:b/>
        </w:rPr>
      </w:pPr>
    </w:p>
    <w:p w:rsidR="00810047" w:rsidRDefault="00810047" w:rsidP="00810047">
      <w:pPr>
        <w:jc w:val="center"/>
        <w:rPr>
          <w:b/>
        </w:rPr>
      </w:pPr>
    </w:p>
    <w:p w:rsidR="00810047" w:rsidRDefault="00810047" w:rsidP="00810047">
      <w:pPr>
        <w:jc w:val="center"/>
        <w:rPr>
          <w:b/>
        </w:rPr>
      </w:pPr>
      <w:r>
        <w:rPr>
          <w:b/>
        </w:rPr>
        <w:t>FICHE PE</w:t>
      </w:r>
      <w:r w:rsidRPr="00BD034C">
        <w:rPr>
          <w:b/>
        </w:rPr>
        <w:t>DAGOGIQUE</w:t>
      </w:r>
    </w:p>
    <w:p w:rsidR="00810047" w:rsidRDefault="00810047" w:rsidP="00810047">
      <w:pPr>
        <w:jc w:val="center"/>
      </w:pPr>
    </w:p>
    <w:p w:rsidR="00810047" w:rsidRDefault="00810047" w:rsidP="00810047">
      <w:pPr>
        <w:pStyle w:val="Titre1"/>
        <w:jc w:val="both"/>
      </w:pPr>
      <w:r>
        <w:t xml:space="preserve">Discipline sportive </w:t>
      </w:r>
    </w:p>
    <w:p w:rsidR="00810047" w:rsidRPr="001129FE" w:rsidRDefault="00810047" w:rsidP="00810047">
      <w:pPr>
        <w:jc w:val="both"/>
      </w:pPr>
    </w:p>
    <w:p w:rsidR="00810047" w:rsidRDefault="00810047" w:rsidP="00810047">
      <w:pPr>
        <w:jc w:val="both"/>
      </w:pPr>
      <w:r w:rsidRPr="001129FE">
        <w:t>Football</w:t>
      </w:r>
    </w:p>
    <w:p w:rsidR="00810047" w:rsidRDefault="00810047" w:rsidP="00810047">
      <w:pPr>
        <w:jc w:val="both"/>
      </w:pPr>
    </w:p>
    <w:p w:rsidR="00810047" w:rsidRDefault="0000329D" w:rsidP="00810047">
      <w:pPr>
        <w:pStyle w:val="Titre1"/>
      </w:pPr>
      <w:r>
        <w:t>Compétition</w:t>
      </w:r>
    </w:p>
    <w:p w:rsidR="00810047" w:rsidRDefault="00810047" w:rsidP="00810047">
      <w:pPr>
        <w:jc w:val="both"/>
      </w:pPr>
    </w:p>
    <w:p w:rsidR="00810047" w:rsidRDefault="00810047" w:rsidP="00810047">
      <w:pPr>
        <w:jc w:val="both"/>
      </w:pPr>
      <w:r>
        <w:t>L'Euro féminin de l'UEFA 2025 sera la 14e édition du Championnat d'Europe féminin de football, réunissant les meilleures équipes nationales européennes. La phase finale se tiendra en Suisse du 2 au 27 juillet 2025 et rassemblera 16 équipes.</w:t>
      </w:r>
    </w:p>
    <w:p w:rsidR="00810047" w:rsidRDefault="00810047" w:rsidP="00810047">
      <w:pPr>
        <w:jc w:val="both"/>
      </w:pPr>
    </w:p>
    <w:p w:rsidR="00810047" w:rsidRDefault="00810047" w:rsidP="00810047">
      <w:pPr>
        <w:jc w:val="both"/>
      </w:pPr>
      <w:r>
        <w:t>Le tirage au sort pour la répartition des groupe</w:t>
      </w:r>
      <w:r>
        <w:t>s aura lieu le 16 décembre 2024 à la suite des é</w:t>
      </w:r>
      <w:r>
        <w:t xml:space="preserve">liminatoires, qui se déroulent du 3 avril au 3 décembre 2024, </w:t>
      </w:r>
      <w:r>
        <w:t xml:space="preserve">et qui </w:t>
      </w:r>
      <w:r>
        <w:t>ont déjà permis à huit équipes de se qualifier aux côtés de la Suisse</w:t>
      </w:r>
      <w:r>
        <w:t xml:space="preserve">, pays hôte et donc déjà qualifiée pour la compétition. </w:t>
      </w:r>
      <w:r>
        <w:t>Les 28 équipes restantes s'affronteront lors de barrages à deux tours pour déterminer les sept dernières places en phase finale.</w:t>
      </w:r>
    </w:p>
    <w:p w:rsidR="009E303A" w:rsidRDefault="009E303A" w:rsidP="00810047">
      <w:pPr>
        <w:jc w:val="both"/>
      </w:pPr>
    </w:p>
    <w:p w:rsidR="00810047" w:rsidRDefault="009E303A" w:rsidP="00810047">
      <w:pPr>
        <w:jc w:val="both"/>
      </w:pPr>
      <w:bookmarkStart w:id="0" w:name="_GoBack"/>
      <w:bookmarkEnd w:id="0"/>
      <w:r w:rsidRPr="009E303A">
        <w:t>Les 16 équipes seront réparties en quatre groupes de quatre. Chaque équipe disputera trois matchs contre les autres équipes de son groupe. À l'issue de cette phase, seules les deux premières équipes de chaque groupe se qualifieront pour les quarts de finale, qui se joueront en match unique. Les vainqueurs accéderont aux demi-finales, et les deux équipes victorieuses s'affronteront en finale.</w:t>
      </w:r>
    </w:p>
    <w:p w:rsidR="009E303A" w:rsidRDefault="009E303A" w:rsidP="00810047">
      <w:pPr>
        <w:jc w:val="both"/>
      </w:pPr>
    </w:p>
    <w:p w:rsidR="00810047" w:rsidRDefault="00810047" w:rsidP="00810047">
      <w:pPr>
        <w:jc w:val="both"/>
      </w:pPr>
      <w:r>
        <w:t xml:space="preserve">Lors de cette compétition, Genève aura la chance d'accueillir 5 matchs dont </w:t>
      </w:r>
      <w:r w:rsidR="00516D38">
        <w:t>trois matchs de groupes, un match de quart de finale et un match de demi-finale!</w:t>
      </w:r>
    </w:p>
    <w:p w:rsidR="00516D38" w:rsidRDefault="00516D38" w:rsidP="00810047">
      <w:pPr>
        <w:jc w:val="both"/>
      </w:pPr>
    </w:p>
    <w:p w:rsidR="00516D38" w:rsidRDefault="00516D38" w:rsidP="00810047">
      <w:pPr>
        <w:jc w:val="both"/>
      </w:pPr>
      <w:r>
        <w:t xml:space="preserve">Le match de quart de finale se déroulera le 16 juillet et celui de demi-finale le 22 juillet. </w:t>
      </w:r>
    </w:p>
    <w:p w:rsidR="00516D38" w:rsidRPr="001129FE" w:rsidRDefault="00516D38" w:rsidP="00810047">
      <w:pPr>
        <w:jc w:val="both"/>
      </w:pPr>
      <w:r w:rsidRPr="00516D38">
        <w:t>Pour les matchs de groupes, le Stade de Genève accueillera l'équipe de Suisse lors de la troisième et dernière journée de cette phase, le 10 juillet.</w:t>
      </w:r>
      <w:r>
        <w:t xml:space="preserve"> Les deux autres matchs se dérouleront le 4 et 7 juillet.</w:t>
      </w:r>
    </w:p>
    <w:p w:rsidR="00810047" w:rsidRDefault="00810047" w:rsidP="00810047">
      <w:pPr>
        <w:pStyle w:val="Titre1"/>
        <w:jc w:val="both"/>
      </w:pPr>
      <w:r>
        <w:t>Association</w:t>
      </w:r>
    </w:p>
    <w:p w:rsidR="00810047" w:rsidRDefault="00810047" w:rsidP="00810047">
      <w:pPr>
        <w:jc w:val="both"/>
      </w:pPr>
    </w:p>
    <w:p w:rsidR="00810047" w:rsidRPr="001129FE" w:rsidRDefault="00810047" w:rsidP="00810047">
      <w:pPr>
        <w:jc w:val="both"/>
      </w:pPr>
      <w:proofErr w:type="spellStart"/>
      <w:r w:rsidRPr="001129FE">
        <w:t>Servette</w:t>
      </w:r>
      <w:proofErr w:type="spellEnd"/>
      <w:r w:rsidRPr="001129FE">
        <w:t xml:space="preserve"> FC </w:t>
      </w:r>
      <w:proofErr w:type="spellStart"/>
      <w:r w:rsidRPr="001129FE">
        <w:t>Chênois</w:t>
      </w:r>
      <w:proofErr w:type="spellEnd"/>
      <w:r w:rsidRPr="001129FE">
        <w:t xml:space="preserve"> Féminin</w:t>
      </w:r>
    </w:p>
    <w:p w:rsidR="00810047" w:rsidRPr="001129FE" w:rsidRDefault="00810047" w:rsidP="00810047">
      <w:pPr>
        <w:jc w:val="both"/>
      </w:pPr>
      <w:hyperlink r:id="rId6" w:history="1">
        <w:r w:rsidRPr="001129FE">
          <w:rPr>
            <w:rStyle w:val="Lienhypertexte"/>
          </w:rPr>
          <w:t>servettefc.ch/</w:t>
        </w:r>
        <w:proofErr w:type="spellStart"/>
        <w:r w:rsidRPr="001129FE">
          <w:rPr>
            <w:rStyle w:val="Lienhypertexte"/>
          </w:rPr>
          <w:t>category</w:t>
        </w:r>
        <w:proofErr w:type="spellEnd"/>
        <w:r w:rsidRPr="001129FE">
          <w:rPr>
            <w:rStyle w:val="Lienhypertexte"/>
          </w:rPr>
          <w:t>/</w:t>
        </w:r>
        <w:proofErr w:type="spellStart"/>
        <w:r w:rsidRPr="001129FE">
          <w:rPr>
            <w:rStyle w:val="Lienhypertexte"/>
          </w:rPr>
          <w:t>equipe-feminine</w:t>
        </w:r>
        <w:proofErr w:type="spellEnd"/>
      </w:hyperlink>
    </w:p>
    <w:p w:rsidR="00810047" w:rsidRDefault="00810047" w:rsidP="00810047">
      <w:pPr>
        <w:pStyle w:val="Titre1"/>
        <w:jc w:val="both"/>
      </w:pPr>
      <w:r>
        <w:t>Histoire de la discipline</w:t>
      </w:r>
    </w:p>
    <w:p w:rsidR="00810047" w:rsidRPr="001129FE" w:rsidRDefault="00810047" w:rsidP="00810047">
      <w:pPr>
        <w:spacing w:before="120"/>
        <w:jc w:val="both"/>
        <w:rPr>
          <w:bCs/>
        </w:rPr>
      </w:pPr>
      <w:r w:rsidRPr="001129FE">
        <w:rPr>
          <w:bCs/>
        </w:rPr>
        <w:t>Le football est apparu en Angleterre au milieu du XIXème siècle et prend racine dans plusieurs jeux, comme la soule médiévale française et le Calcio florentin.</w:t>
      </w:r>
    </w:p>
    <w:p w:rsidR="00810047" w:rsidRPr="001129FE" w:rsidRDefault="00810047" w:rsidP="00810047">
      <w:pPr>
        <w:jc w:val="both"/>
        <w:rPr>
          <w:bCs/>
        </w:rPr>
      </w:pPr>
      <w:r w:rsidRPr="001129FE">
        <w:rPr>
          <w:bCs/>
        </w:rPr>
        <w:t>Le premier club a été créé en 1857 à Sheffield (Angleterre) les règles sont codifiées en 1863.</w:t>
      </w:r>
    </w:p>
    <w:p w:rsidR="00810047" w:rsidRPr="001129FE" w:rsidRDefault="00810047" w:rsidP="00810047">
      <w:pPr>
        <w:jc w:val="both"/>
        <w:rPr>
          <w:bCs/>
        </w:rPr>
      </w:pPr>
    </w:p>
    <w:p w:rsidR="00810047" w:rsidRPr="001129FE" w:rsidRDefault="00810047" w:rsidP="00810047">
      <w:pPr>
        <w:jc w:val="both"/>
        <w:rPr>
          <w:bCs/>
        </w:rPr>
      </w:pPr>
      <w:r w:rsidRPr="001129FE">
        <w:rPr>
          <w:bCs/>
        </w:rPr>
        <w:t>En 1937, les normes relatives au ballon sont fixées. Il doit être rond, mesurer entre 68 et 70 centimètres et peser entre 410 et 450 grammes.</w:t>
      </w:r>
    </w:p>
    <w:p w:rsidR="00810047" w:rsidRPr="001129FE" w:rsidRDefault="00810047" w:rsidP="00810047">
      <w:pPr>
        <w:jc w:val="both"/>
        <w:rPr>
          <w:bCs/>
        </w:rPr>
      </w:pPr>
    </w:p>
    <w:p w:rsidR="00810047" w:rsidRPr="001129FE" w:rsidRDefault="00810047" w:rsidP="00810047">
      <w:pPr>
        <w:jc w:val="both"/>
        <w:rPr>
          <w:bCs/>
        </w:rPr>
      </w:pPr>
      <w:r w:rsidRPr="001129FE">
        <w:rPr>
          <w:bCs/>
        </w:rPr>
        <w:t>Le football fait son apparition aux Jeux olympiques en 1896 à Athènes et la première Coupe du monde masculine est organisée en 1930 en Uruguay.</w:t>
      </w:r>
    </w:p>
    <w:p w:rsidR="00810047" w:rsidRPr="001129FE" w:rsidRDefault="00810047" w:rsidP="00810047">
      <w:pPr>
        <w:jc w:val="both"/>
        <w:rPr>
          <w:bCs/>
        </w:rPr>
      </w:pPr>
    </w:p>
    <w:p w:rsidR="00810047" w:rsidRPr="001129FE" w:rsidRDefault="00810047" w:rsidP="00810047">
      <w:pPr>
        <w:jc w:val="both"/>
        <w:rPr>
          <w:bCs/>
        </w:rPr>
      </w:pPr>
      <w:r w:rsidRPr="001129FE">
        <w:rPr>
          <w:bCs/>
        </w:rPr>
        <w:lastRenderedPageBreak/>
        <w:t>Le football féminin connait son âge d'or en 1920, avant que l'association britannique de football ne bannisse les femmes des terrains en 1921. Le renouveau du football féminin se fait dans les années 1960 et cette discipline ne cesse de se développer depuis.</w:t>
      </w:r>
    </w:p>
    <w:p w:rsidR="00810047" w:rsidRPr="001129FE" w:rsidRDefault="00810047" w:rsidP="00810047">
      <w:pPr>
        <w:jc w:val="both"/>
        <w:rPr>
          <w:bCs/>
        </w:rPr>
      </w:pPr>
      <w:r w:rsidRPr="001129FE">
        <w:rPr>
          <w:bCs/>
        </w:rPr>
        <w:t>La première Coupe du monde féminine se déroule en 1991 en Chine.</w:t>
      </w:r>
    </w:p>
    <w:p w:rsidR="00810047" w:rsidRPr="001129FE" w:rsidRDefault="00810047" w:rsidP="00810047">
      <w:pPr>
        <w:jc w:val="both"/>
        <w:rPr>
          <w:bCs/>
        </w:rPr>
      </w:pPr>
    </w:p>
    <w:p w:rsidR="00810047" w:rsidRPr="001129FE" w:rsidRDefault="00810047" w:rsidP="00810047">
      <w:pPr>
        <w:jc w:val="both"/>
        <w:rPr>
          <w:bCs/>
        </w:rPr>
      </w:pPr>
      <w:r w:rsidRPr="001129FE">
        <w:rPr>
          <w:bCs/>
        </w:rPr>
        <w:t>En 2025, l'Euro féminin de football se déroulera en Suisse, et cinq matchs auront lieu au Stade de Genève.</w:t>
      </w:r>
    </w:p>
    <w:p w:rsidR="00810047" w:rsidRDefault="00810047" w:rsidP="00810047">
      <w:pPr>
        <w:pStyle w:val="Titre1"/>
        <w:jc w:val="both"/>
      </w:pPr>
      <w:r>
        <w:t>Histoire de SFCCF</w:t>
      </w:r>
    </w:p>
    <w:p w:rsidR="00810047" w:rsidRPr="001129FE" w:rsidRDefault="00810047" w:rsidP="00810047">
      <w:pPr>
        <w:pStyle w:val="NormalWeb"/>
        <w:jc w:val="both"/>
        <w:rPr>
          <w:rFonts w:ascii="Arial" w:hAnsi="Arial" w:cs="Arial"/>
          <w:sz w:val="22"/>
          <w:szCs w:val="22"/>
        </w:rPr>
      </w:pPr>
      <w:r w:rsidRPr="001129FE">
        <w:rPr>
          <w:rFonts w:ascii="Arial" w:hAnsi="Arial" w:cs="Arial"/>
          <w:sz w:val="22"/>
          <w:szCs w:val="22"/>
        </w:rPr>
        <w:t xml:space="preserve">Le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Football Club </w:t>
      </w:r>
      <w:proofErr w:type="spellStart"/>
      <w:r w:rsidRPr="001129FE">
        <w:rPr>
          <w:rFonts w:ascii="Arial" w:hAnsi="Arial" w:cs="Arial"/>
          <w:sz w:val="22"/>
          <w:szCs w:val="22"/>
        </w:rPr>
        <w:t>Chênois</w:t>
      </w:r>
      <w:proofErr w:type="spellEnd"/>
      <w:r w:rsidRPr="001129FE">
        <w:rPr>
          <w:rFonts w:ascii="Arial" w:hAnsi="Arial" w:cs="Arial"/>
          <w:sz w:val="22"/>
          <w:szCs w:val="22"/>
        </w:rPr>
        <w:t xml:space="preserve"> Féminin (SFCCF) est un club de football féminin situé dans le canton de Genève, faisant partie du groupe Grenat du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w:t>
      </w:r>
    </w:p>
    <w:p w:rsidR="00810047" w:rsidRPr="001129FE" w:rsidRDefault="00810047" w:rsidP="00810047">
      <w:pPr>
        <w:pStyle w:val="NormalWeb"/>
        <w:jc w:val="both"/>
        <w:rPr>
          <w:rFonts w:ascii="Arial" w:hAnsi="Arial" w:cs="Arial"/>
          <w:sz w:val="22"/>
          <w:szCs w:val="22"/>
        </w:rPr>
      </w:pPr>
      <w:r w:rsidRPr="001129FE">
        <w:rPr>
          <w:rFonts w:ascii="Arial" w:hAnsi="Arial" w:cs="Arial"/>
          <w:sz w:val="22"/>
          <w:szCs w:val="22"/>
        </w:rPr>
        <w:t xml:space="preserve">Le club a été fondé en 1974 en tant que section féminine du Club sportif </w:t>
      </w:r>
      <w:proofErr w:type="spellStart"/>
      <w:r w:rsidRPr="001129FE">
        <w:rPr>
          <w:rFonts w:ascii="Arial" w:hAnsi="Arial" w:cs="Arial"/>
          <w:sz w:val="22"/>
          <w:szCs w:val="22"/>
        </w:rPr>
        <w:t>Chênois</w:t>
      </w:r>
      <w:proofErr w:type="spellEnd"/>
      <w:r w:rsidRPr="001129FE">
        <w:rPr>
          <w:rFonts w:ascii="Arial" w:hAnsi="Arial" w:cs="Arial"/>
          <w:sz w:val="22"/>
          <w:szCs w:val="22"/>
        </w:rPr>
        <w:t xml:space="preserve">. Il devient indépendant en juillet 2012 sous le nom de Football Féminin </w:t>
      </w:r>
      <w:proofErr w:type="spellStart"/>
      <w:r w:rsidRPr="001129FE">
        <w:rPr>
          <w:rFonts w:ascii="Arial" w:hAnsi="Arial" w:cs="Arial"/>
          <w:sz w:val="22"/>
          <w:szCs w:val="22"/>
        </w:rPr>
        <w:t>Chênois</w:t>
      </w:r>
      <w:proofErr w:type="spellEnd"/>
      <w:r w:rsidRPr="001129FE">
        <w:rPr>
          <w:rFonts w:ascii="Arial" w:hAnsi="Arial" w:cs="Arial"/>
          <w:sz w:val="22"/>
          <w:szCs w:val="22"/>
        </w:rPr>
        <w:t xml:space="preserve"> Genève. En juin 2017, il fusionne avec le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 pour devenir la section féminine de ce dernier, prenant ainsi le nom de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 </w:t>
      </w:r>
      <w:proofErr w:type="spellStart"/>
      <w:r w:rsidRPr="001129FE">
        <w:rPr>
          <w:rFonts w:ascii="Arial" w:hAnsi="Arial" w:cs="Arial"/>
          <w:sz w:val="22"/>
          <w:szCs w:val="22"/>
        </w:rPr>
        <w:t>Chênois</w:t>
      </w:r>
      <w:proofErr w:type="spellEnd"/>
      <w:r w:rsidRPr="001129FE">
        <w:rPr>
          <w:rFonts w:ascii="Arial" w:hAnsi="Arial" w:cs="Arial"/>
          <w:sz w:val="22"/>
          <w:szCs w:val="22"/>
        </w:rPr>
        <w:t xml:space="preserve"> Féminin.</w:t>
      </w:r>
    </w:p>
    <w:p w:rsidR="00810047" w:rsidRPr="001129FE" w:rsidRDefault="00810047" w:rsidP="00810047">
      <w:pPr>
        <w:pStyle w:val="NormalWeb"/>
        <w:jc w:val="both"/>
        <w:rPr>
          <w:rFonts w:ascii="Arial" w:hAnsi="Arial" w:cs="Arial"/>
          <w:sz w:val="22"/>
          <w:szCs w:val="22"/>
        </w:rPr>
      </w:pPr>
      <w:r w:rsidRPr="001129FE">
        <w:rPr>
          <w:rFonts w:ascii="Arial" w:hAnsi="Arial" w:cs="Arial"/>
          <w:sz w:val="22"/>
          <w:szCs w:val="22"/>
        </w:rPr>
        <w:t xml:space="preserve">Sous le nom de </w:t>
      </w:r>
      <w:proofErr w:type="spellStart"/>
      <w:r w:rsidRPr="001129FE">
        <w:rPr>
          <w:rFonts w:ascii="Arial" w:hAnsi="Arial" w:cs="Arial"/>
          <w:sz w:val="22"/>
          <w:szCs w:val="22"/>
        </w:rPr>
        <w:t>Chênois</w:t>
      </w:r>
      <w:proofErr w:type="spellEnd"/>
      <w:r w:rsidRPr="001129FE">
        <w:rPr>
          <w:rFonts w:ascii="Arial" w:hAnsi="Arial" w:cs="Arial"/>
          <w:sz w:val="22"/>
          <w:szCs w:val="22"/>
        </w:rPr>
        <w:t xml:space="preserve">, le club oscille entre la 2ème et la 3ème division suisse pendant plusieurs années. Lors de la création du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FCCF, le club évolue en 2ème division suisse (LNB). Après une année, il est champion de LNB (saison 2017-2018) et est promu en LNA (première division suisse).</w:t>
      </w:r>
    </w:p>
    <w:p w:rsidR="00810047" w:rsidRPr="001129FE" w:rsidRDefault="00810047" w:rsidP="00810047">
      <w:pPr>
        <w:pStyle w:val="NormalWeb"/>
        <w:jc w:val="both"/>
        <w:rPr>
          <w:rFonts w:ascii="Arial" w:hAnsi="Arial" w:cs="Arial"/>
          <w:sz w:val="22"/>
          <w:szCs w:val="22"/>
        </w:rPr>
      </w:pPr>
      <w:r w:rsidRPr="001129FE">
        <w:rPr>
          <w:rFonts w:ascii="Arial" w:hAnsi="Arial" w:cs="Arial"/>
          <w:sz w:val="22"/>
          <w:szCs w:val="22"/>
        </w:rPr>
        <w:t xml:space="preserve">Pour sa première saison dans l'élite, le club obtient la 4ème place en 2019. Lors de la saison 2019-2020, il se trouve en tête du championnat avant son interruption due à la pandémie de Covid-19, ce qui lui permet de se qualifier pour les seizièmes de finale de la Ligue des Champions féminine. La saison suivante, le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FCCF est sacré champion de Suisse, remportant le premier titre pour un club romand depuis 1976. En 2022-2023, le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 </w:t>
      </w:r>
      <w:proofErr w:type="spellStart"/>
      <w:r w:rsidRPr="001129FE">
        <w:rPr>
          <w:rFonts w:ascii="Arial" w:hAnsi="Arial" w:cs="Arial"/>
          <w:sz w:val="22"/>
          <w:szCs w:val="22"/>
        </w:rPr>
        <w:t>Chênois</w:t>
      </w:r>
      <w:proofErr w:type="spellEnd"/>
      <w:r w:rsidRPr="001129FE">
        <w:rPr>
          <w:rFonts w:ascii="Arial" w:hAnsi="Arial" w:cs="Arial"/>
          <w:sz w:val="22"/>
          <w:szCs w:val="22"/>
        </w:rPr>
        <w:t xml:space="preserve"> remporte sa première coupe de Suisse. L'année passée, lors de la saison 2023-2024, le club a réalisé le premier doublé de son histoire en remportant à la fois le championnat et la coupe.</w:t>
      </w:r>
    </w:p>
    <w:p w:rsidR="00810047" w:rsidRDefault="00810047" w:rsidP="00810047">
      <w:pPr>
        <w:pStyle w:val="NormalWeb"/>
        <w:jc w:val="both"/>
        <w:rPr>
          <w:rFonts w:ascii="Arial" w:hAnsi="Arial" w:cs="Arial"/>
          <w:sz w:val="22"/>
          <w:szCs w:val="22"/>
        </w:rPr>
      </w:pPr>
      <w:r w:rsidRPr="001129FE">
        <w:rPr>
          <w:rFonts w:ascii="Arial" w:hAnsi="Arial" w:cs="Arial"/>
          <w:sz w:val="22"/>
          <w:szCs w:val="22"/>
        </w:rPr>
        <w:t xml:space="preserve">Le club a également participé à la Ligue des Champions féminine à deux reprises. La première fois, lors de la saison 2020-2021, il est éliminé par l'Atlético de Madrid en seizièmes de finale. La deuxième fois, lors de la saison 2021-2022, le système de la </w:t>
      </w:r>
      <w:proofErr w:type="spellStart"/>
      <w:r w:rsidRPr="001129FE">
        <w:rPr>
          <w:rFonts w:ascii="Arial" w:hAnsi="Arial" w:cs="Arial"/>
          <w:sz w:val="22"/>
          <w:szCs w:val="22"/>
        </w:rPr>
        <w:t>Women's</w:t>
      </w:r>
      <w:proofErr w:type="spellEnd"/>
      <w:r w:rsidRPr="001129FE">
        <w:rPr>
          <w:rFonts w:ascii="Arial" w:hAnsi="Arial" w:cs="Arial"/>
          <w:sz w:val="22"/>
          <w:szCs w:val="22"/>
        </w:rPr>
        <w:t xml:space="preserve"> Champions League étant aligné sur celui des hommes, le </w:t>
      </w:r>
      <w:proofErr w:type="spellStart"/>
      <w:r w:rsidRPr="001129FE">
        <w:rPr>
          <w:rFonts w:ascii="Arial" w:hAnsi="Arial" w:cs="Arial"/>
          <w:sz w:val="22"/>
          <w:szCs w:val="22"/>
        </w:rPr>
        <w:t>Servette</w:t>
      </w:r>
      <w:proofErr w:type="spellEnd"/>
      <w:r w:rsidRPr="001129FE">
        <w:rPr>
          <w:rFonts w:ascii="Arial" w:hAnsi="Arial" w:cs="Arial"/>
          <w:sz w:val="22"/>
          <w:szCs w:val="22"/>
        </w:rPr>
        <w:t xml:space="preserve"> FCCF parvient à atteindre les phases de poule où il affronte Chelsea, la Juventus et Wolfsburg.</w:t>
      </w:r>
    </w:p>
    <w:p w:rsidR="00810047" w:rsidRDefault="00810047" w:rsidP="00810047">
      <w:pPr>
        <w:pStyle w:val="Titre1"/>
      </w:pPr>
      <w:r>
        <w:t>Vocabulaire spécifique</w:t>
      </w:r>
    </w:p>
    <w:p w:rsidR="00810047" w:rsidRDefault="00810047" w:rsidP="00810047">
      <w:pPr>
        <w:jc w:val="both"/>
      </w:pPr>
    </w:p>
    <w:p w:rsidR="00810047" w:rsidRPr="001129FE" w:rsidRDefault="00810047" w:rsidP="00810047">
      <w:r>
        <w:t xml:space="preserve">Gardien, défenseur, milieu, attaquant, latéral, ailier, </w:t>
      </w:r>
      <w:r w:rsidRPr="001129FE">
        <w:t xml:space="preserve">arbitre, arrêt, </w:t>
      </w:r>
      <w:r>
        <w:t xml:space="preserve">but, </w:t>
      </w:r>
      <w:r w:rsidRPr="001129FE">
        <w:t>auto</w:t>
      </w:r>
      <w:r>
        <w:t>-goal, avertissement, corner</w:t>
      </w:r>
      <w:r w:rsidRPr="001129FE">
        <w:t>, coup franc,</w:t>
      </w:r>
      <w:r w:rsidRPr="00722283">
        <w:t xml:space="preserve"> </w:t>
      </w:r>
      <w:r w:rsidRPr="001129FE">
        <w:t>hors-jeu</w:t>
      </w:r>
      <w:r>
        <w:t>,</w:t>
      </w:r>
      <w:r w:rsidRPr="001129FE">
        <w:t xml:space="preserve"> </w:t>
      </w:r>
      <w:r>
        <w:t xml:space="preserve">touche, </w:t>
      </w:r>
      <w:r w:rsidRPr="001129FE">
        <w:t xml:space="preserve">crampon, </w:t>
      </w:r>
      <w:r>
        <w:t>protège-tibia</w:t>
      </w:r>
      <w:r w:rsidRPr="001129FE">
        <w:t>, pe</w:t>
      </w:r>
      <w:r>
        <w:t xml:space="preserve">nalty, </w:t>
      </w:r>
      <w:r w:rsidRPr="001129FE">
        <w:t>dribble</w:t>
      </w:r>
      <w:r>
        <w:t xml:space="preserve">. </w:t>
      </w:r>
    </w:p>
    <w:p w:rsidR="00810047" w:rsidRDefault="00810047" w:rsidP="00810047">
      <w:pPr>
        <w:pStyle w:val="Titre1"/>
      </w:pPr>
      <w:r>
        <w:t>Règles</w:t>
      </w:r>
    </w:p>
    <w:p w:rsidR="00810047" w:rsidRDefault="00810047" w:rsidP="00810047">
      <w:pPr>
        <w:jc w:val="both"/>
      </w:pPr>
    </w:p>
    <w:p w:rsidR="00810047" w:rsidRPr="001129FE" w:rsidRDefault="00810047" w:rsidP="00810047">
      <w:pPr>
        <w:jc w:val="both"/>
        <w:rPr>
          <w:bCs/>
        </w:rPr>
      </w:pPr>
      <w:r w:rsidRPr="001129FE">
        <w:rPr>
          <w:bCs/>
        </w:rPr>
        <w:t>Le match se joue en 2 périodes de 45 minutes et l’équipe qui marque le plus grand nombre de buts remporte la victoire. Lorsque les 2 équipes marquent le même nombre de buts, le match peut être suivi de prolongations et de tirs au but s'il s'agit d'un match à élimination directe. Un but est marqué quand le ballon a entièrement franchi la ligne de but, entre les montants du but et sous la barre transversale.</w:t>
      </w:r>
    </w:p>
    <w:p w:rsidR="00810047" w:rsidRPr="001129FE" w:rsidRDefault="00810047" w:rsidP="00810047">
      <w:pPr>
        <w:jc w:val="both"/>
        <w:rPr>
          <w:bCs/>
        </w:rPr>
      </w:pPr>
      <w:r w:rsidRPr="001129FE">
        <w:rPr>
          <w:bCs/>
        </w:rPr>
        <w:t>Le terrain de jeu est rectangulaire. Sa longueur est comprise entre 90 et 120 mètres et sa largeur entre 45 et 90 mètres.</w:t>
      </w:r>
    </w:p>
    <w:p w:rsidR="00810047" w:rsidRPr="001129FE" w:rsidRDefault="00810047" w:rsidP="00810047">
      <w:pPr>
        <w:jc w:val="both"/>
      </w:pPr>
      <w:r w:rsidRPr="001129FE">
        <w:rPr>
          <w:bCs/>
        </w:rPr>
        <w:lastRenderedPageBreak/>
        <w:t>La distance séparant l’intérieur des 2 poteaux des buts est de 7,32m et la barre transversale se situe à 2,44m. Chacun des buts est entouré par une « surface de réparation », située à 16,5m du but. Le point de penalty se situe à 11 m en face du but.</w:t>
      </w:r>
    </w:p>
    <w:p w:rsidR="00810047" w:rsidRDefault="00810047" w:rsidP="00810047">
      <w:pPr>
        <w:pStyle w:val="Titre1"/>
      </w:pPr>
      <w:r>
        <w:t>Meilleures nations de la discipline</w:t>
      </w:r>
    </w:p>
    <w:p w:rsidR="00810047" w:rsidRDefault="00810047" w:rsidP="00810047">
      <w:pPr>
        <w:jc w:val="both"/>
      </w:pPr>
    </w:p>
    <w:p w:rsidR="00810047" w:rsidRDefault="00810047" w:rsidP="00810047">
      <w:pPr>
        <w:jc w:val="both"/>
        <w:rPr>
          <w:sz w:val="21"/>
          <w:szCs w:val="21"/>
        </w:rPr>
      </w:pPr>
      <w:r>
        <w:rPr>
          <w:sz w:val="21"/>
          <w:szCs w:val="21"/>
        </w:rPr>
        <w:t>Femmes</w:t>
      </w:r>
      <w:r w:rsidRPr="006C5605">
        <w:rPr>
          <w:sz w:val="21"/>
          <w:szCs w:val="21"/>
        </w:rPr>
        <w:t>: Espagne, Angleterre, États-Unis, France, Allemagne</w:t>
      </w:r>
    </w:p>
    <w:p w:rsidR="00810047" w:rsidRDefault="00810047" w:rsidP="00810047">
      <w:pPr>
        <w:jc w:val="both"/>
        <w:rPr>
          <w:sz w:val="21"/>
          <w:szCs w:val="21"/>
        </w:rPr>
      </w:pPr>
      <w:r>
        <w:rPr>
          <w:sz w:val="21"/>
          <w:szCs w:val="21"/>
        </w:rPr>
        <w:t>Hommes: Allemagne, Argentine, Brésil, Espagne, France, Italie, Portugal</w:t>
      </w:r>
    </w:p>
    <w:p w:rsidR="00810047" w:rsidRDefault="00810047" w:rsidP="00810047">
      <w:pPr>
        <w:pStyle w:val="Titre1"/>
      </w:pPr>
      <w:r>
        <w:t>Positionnement sur le terrain</w:t>
      </w:r>
    </w:p>
    <w:p w:rsidR="00810047" w:rsidRPr="00D752C6" w:rsidRDefault="00810047" w:rsidP="00810047">
      <w:r>
        <w:rPr>
          <w:noProof/>
        </w:rPr>
        <w:drawing>
          <wp:anchor distT="0" distB="0" distL="114300" distR="114300" simplePos="0" relativeHeight="251659264" behindDoc="1" locked="0" layoutInCell="1" allowOverlap="1" wp14:anchorId="37093B08" wp14:editId="782A6976">
            <wp:simplePos x="0" y="0"/>
            <wp:positionH relativeFrom="margin">
              <wp:posOffset>1709420</wp:posOffset>
            </wp:positionH>
            <wp:positionV relativeFrom="paragraph">
              <wp:posOffset>81280</wp:posOffset>
            </wp:positionV>
            <wp:extent cx="2049780" cy="3219450"/>
            <wp:effectExtent l="0" t="0" r="762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position terrai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9780" cy="3219450"/>
                    </a:xfrm>
                    <a:prstGeom prst="rect">
                      <a:avLst/>
                    </a:prstGeom>
                  </pic:spPr>
                </pic:pic>
              </a:graphicData>
            </a:graphic>
            <wp14:sizeRelH relativeFrom="margin">
              <wp14:pctWidth>0</wp14:pctWidth>
            </wp14:sizeRelH>
            <wp14:sizeRelV relativeFrom="margin">
              <wp14:pctHeight>0</wp14:pctHeight>
            </wp14:sizeRelV>
          </wp:anchor>
        </w:drawing>
      </w:r>
    </w:p>
    <w:p w:rsidR="00810047" w:rsidRPr="002E5D4C"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Default="00810047" w:rsidP="00810047"/>
    <w:p w:rsidR="00810047" w:rsidRPr="00472E2A" w:rsidRDefault="00810047" w:rsidP="00810047">
      <w:pPr>
        <w:rPr>
          <w:rFonts w:ascii="Calibri" w:hAnsi="Calibri"/>
          <w:color w:val="548DD4" w:themeColor="text2" w:themeTint="99"/>
        </w:rPr>
      </w:pPr>
    </w:p>
    <w:p w:rsidR="00F36260" w:rsidRDefault="00F36260"/>
    <w:sectPr w:rsidR="00F362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047"/>
    <w:rsid w:val="0000329D"/>
    <w:rsid w:val="0002358F"/>
    <w:rsid w:val="00516D38"/>
    <w:rsid w:val="006C6CBE"/>
    <w:rsid w:val="00810047"/>
    <w:rsid w:val="008C1AAC"/>
    <w:rsid w:val="009E303A"/>
    <w:rsid w:val="00F36260"/>
    <w:rsid w:val="00F666F4"/>
    <w:rsid w:val="00FC4F9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CBF9E"/>
  <w15:chartTrackingRefBased/>
  <w15:docId w15:val="{B4048F8A-14E4-4DBB-9D24-F090C9DF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047"/>
    <w:rPr>
      <w:rFonts w:ascii="Arial" w:hAnsi="Arial"/>
      <w:sz w:val="22"/>
      <w:szCs w:val="22"/>
    </w:rPr>
  </w:style>
  <w:style w:type="paragraph" w:styleId="Titre1">
    <w:name w:val="heading 1"/>
    <w:basedOn w:val="Normal"/>
    <w:next w:val="Normal"/>
    <w:link w:val="Titre1Car"/>
    <w:qFormat/>
    <w:rsid w:val="00810047"/>
    <w:pPr>
      <w:keepNext/>
      <w:keepLines/>
      <w:shd w:val="clear" w:color="auto" w:fill="5DAF9B"/>
      <w:spacing w:before="240"/>
      <w:outlineLvl w:val="0"/>
    </w:pPr>
    <w:rPr>
      <w:rFonts w:eastAsiaTheme="majorEastAsia" w:cstheme="majorBidi"/>
      <w:color w:val="FFFFFF" w:themeColor="background1"/>
      <w:sz w:val="24"/>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10047"/>
    <w:rPr>
      <w:rFonts w:ascii="Arial" w:eastAsiaTheme="majorEastAsia" w:hAnsi="Arial" w:cstheme="majorBidi"/>
      <w:color w:val="FFFFFF" w:themeColor="background1"/>
      <w:sz w:val="24"/>
      <w:szCs w:val="32"/>
      <w:shd w:val="clear" w:color="auto" w:fill="5DAF9B"/>
    </w:rPr>
  </w:style>
  <w:style w:type="character" w:styleId="Lienhypertexte">
    <w:name w:val="Hyperlink"/>
    <w:uiPriority w:val="99"/>
    <w:unhideWhenUsed/>
    <w:rsid w:val="00810047"/>
    <w:rPr>
      <w:color w:val="0000FF"/>
      <w:u w:val="single"/>
    </w:rPr>
  </w:style>
  <w:style w:type="paragraph" w:styleId="NormalWeb">
    <w:name w:val="Normal (Web)"/>
    <w:basedOn w:val="Normal"/>
    <w:uiPriority w:val="99"/>
    <w:unhideWhenUsed/>
    <w:rsid w:val="0081004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rvettefc.ch/category/equipe-feminine/"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958</Words>
  <Characters>4856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Etat de Genève</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Felber Laura (DIP)</dc:creator>
  <cp:keywords/>
  <dc:description/>
  <cp:lastModifiedBy>Felber Laura (DIP)</cp:lastModifiedBy>
  <cp:revision>2</cp:revision>
  <dcterms:created xsi:type="dcterms:W3CDTF">2024-10-07T12:16:00Z</dcterms:created>
  <dcterms:modified xsi:type="dcterms:W3CDTF">2024-10-07T12:46:00Z</dcterms:modified>
</cp:coreProperties>
</file>