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CC0" w:rsidRPr="00327C99" w:rsidRDefault="00ED7CC0">
      <w:pPr>
        <w:rPr>
          <w:rFonts w:ascii="Comic Sans MS" w:hAnsi="Comic Sans MS"/>
        </w:rPr>
      </w:pPr>
      <w:r w:rsidRPr="00327C99">
        <w:rPr>
          <w:rFonts w:ascii="Comic Sans MS" w:hAnsi="Comic Sans MS"/>
        </w:rPr>
        <w:t>LE CLAVIER</w:t>
      </w:r>
    </w:p>
    <w:p w:rsidR="00ED7CC0" w:rsidRPr="00327C99" w:rsidRDefault="00ED7CC0" w:rsidP="00327C99">
      <w:pPr>
        <w:jc w:val="both"/>
        <w:rPr>
          <w:rFonts w:ascii="Comic Sans MS" w:hAnsi="Comic Sans MS"/>
        </w:rPr>
      </w:pPr>
      <w:r w:rsidRPr="00327C99">
        <w:rPr>
          <w:rFonts w:ascii="Comic Sans MS" w:hAnsi="Comic Sans MS"/>
        </w:rPr>
        <w:t xml:space="preserve">Il existe </w:t>
      </w:r>
      <w:r w:rsidR="00327C99" w:rsidRPr="00327C99">
        <w:rPr>
          <w:rFonts w:ascii="Comic Sans MS" w:hAnsi="Comic Sans MS"/>
        </w:rPr>
        <w:t>différentes</w:t>
      </w:r>
      <w:r w:rsidRPr="00327C99">
        <w:rPr>
          <w:rFonts w:ascii="Comic Sans MS" w:hAnsi="Comic Sans MS"/>
        </w:rPr>
        <w:t xml:space="preserve"> sortes de claviers, suivant les langues et le type d’ordinateur utilisés. </w:t>
      </w:r>
    </w:p>
    <w:p w:rsidR="00ED7CC0" w:rsidRPr="00327C99" w:rsidRDefault="00ED7CC0" w:rsidP="00327C99">
      <w:pPr>
        <w:jc w:val="both"/>
        <w:rPr>
          <w:rFonts w:ascii="Comic Sans MS" w:hAnsi="Comic Sans MS"/>
        </w:rPr>
      </w:pPr>
      <w:r w:rsidRPr="00327C99">
        <w:rPr>
          <w:rFonts w:ascii="Comic Sans MS" w:hAnsi="Comic Sans MS"/>
        </w:rPr>
        <w:t>Question le clavier suisse est également connu sous le nom de « </w:t>
      </w:r>
      <w:proofErr w:type="spellStart"/>
      <w:r w:rsidRPr="00327C99">
        <w:rPr>
          <w:rFonts w:ascii="Comic Sans MS" w:hAnsi="Comic Sans MS"/>
        </w:rPr>
        <w:t>qwertz</w:t>
      </w:r>
      <w:proofErr w:type="spellEnd"/>
      <w:r w:rsidRPr="00327C99">
        <w:rPr>
          <w:rFonts w:ascii="Comic Sans MS" w:hAnsi="Comic Sans MS"/>
        </w:rPr>
        <w:t xml:space="preserve"> » pourquoi ? </w:t>
      </w:r>
    </w:p>
    <w:p w:rsidR="00ED7CC0" w:rsidRPr="00327C99" w:rsidRDefault="00ED7CC0" w:rsidP="00327C99">
      <w:pPr>
        <w:jc w:val="both"/>
        <w:rPr>
          <w:rFonts w:ascii="Comic Sans MS" w:hAnsi="Comic Sans MS"/>
        </w:rPr>
      </w:pPr>
      <w:r w:rsidRPr="00327C99">
        <w:rPr>
          <w:rFonts w:ascii="Comic Sans MS" w:hAnsi="Comic Sans MS"/>
        </w:rPr>
        <w:t>…………………………………………………………………………………………………………………………………………..</w:t>
      </w:r>
    </w:p>
    <w:p w:rsidR="00ED7CC0" w:rsidRPr="00327C99" w:rsidRDefault="00ED7CC0">
      <w:pPr>
        <w:rPr>
          <w:rFonts w:ascii="Comic Sans MS" w:hAnsi="Comic Sans MS"/>
        </w:rPr>
      </w:pPr>
    </w:p>
    <w:p w:rsidR="00327C99" w:rsidRDefault="00ED7CC0">
      <w:pPr>
        <w:rPr>
          <w:rFonts w:ascii="Comic Sans MS" w:hAnsi="Comic Sans MS"/>
        </w:rPr>
      </w:pPr>
      <w:r w:rsidRPr="00327C99">
        <w:rPr>
          <w:rFonts w:ascii="Comic Sans MS" w:hAnsi="Comic Sans MS"/>
          <w:noProof/>
          <w:lang w:eastAsia="fr-FR"/>
        </w:rPr>
        <w:drawing>
          <wp:inline distT="0" distB="0" distL="0" distR="0">
            <wp:extent cx="13970" cy="13970"/>
            <wp:effectExtent l="25400" t="0" r="11430" b="0"/>
            <wp:docPr id="27" name="Image 14" descr="Macintosh HD:Users:tiffanyrowe:Desktop:image_3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tiffanyrowe:Desktop:image_3543.jpg"/>
                    <pic:cNvPicPr>
                      <a:picLocks noChangeAspect="1" noChangeArrowheads="1"/>
                    </pic:cNvPicPr>
                  </pic:nvPicPr>
                  <pic:blipFill>
                    <a:blip r:embed="rId4"/>
                    <a:srcRect/>
                    <a:stretch>
                      <a:fillRect/>
                    </a:stretch>
                  </pic:blipFill>
                  <pic:spPr bwMode="auto">
                    <a:xfrm>
                      <a:off x="0" y="0"/>
                      <a:ext cx="13970" cy="13970"/>
                    </a:xfrm>
                    <a:prstGeom prst="rect">
                      <a:avLst/>
                    </a:prstGeom>
                    <a:noFill/>
                    <a:ln w="9525">
                      <a:noFill/>
                      <a:miter lim="800000"/>
                      <a:headEnd/>
                      <a:tailEnd/>
                    </a:ln>
                  </pic:spPr>
                </pic:pic>
              </a:graphicData>
            </a:graphic>
          </wp:inline>
        </w:drawing>
      </w:r>
      <w:r w:rsidR="00327C99" w:rsidRPr="00327C99">
        <w:rPr>
          <w:rFonts w:ascii="Comic Sans MS" w:hAnsi="Comic Sans MS"/>
          <w:noProof/>
          <w:lang w:eastAsia="fr-FR"/>
        </w:rPr>
        <w:drawing>
          <wp:inline distT="0" distB="0" distL="0" distR="0">
            <wp:extent cx="5551267" cy="4166666"/>
            <wp:effectExtent l="25400" t="0" r="11333" b="0"/>
            <wp:docPr id="28" name="Image 3" descr="Macintosh HD:Users:tiffanyrowe:Desktop:claviers_pc_m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tiffanyrowe:Desktop:claviers_pc_mac.jpg"/>
                    <pic:cNvPicPr>
                      <a:picLocks noChangeAspect="1" noChangeArrowheads="1"/>
                    </pic:cNvPicPr>
                  </pic:nvPicPr>
                  <pic:blipFill>
                    <a:blip r:embed="rId5"/>
                    <a:srcRect/>
                    <a:stretch>
                      <a:fillRect/>
                    </a:stretch>
                  </pic:blipFill>
                  <pic:spPr bwMode="auto">
                    <a:xfrm>
                      <a:off x="0" y="0"/>
                      <a:ext cx="5551079" cy="4166525"/>
                    </a:xfrm>
                    <a:prstGeom prst="rect">
                      <a:avLst/>
                    </a:prstGeom>
                    <a:noFill/>
                    <a:ln w="9525">
                      <a:noFill/>
                      <a:miter lim="800000"/>
                      <a:headEnd/>
                      <a:tailEnd/>
                    </a:ln>
                  </pic:spPr>
                </pic:pic>
              </a:graphicData>
            </a:graphic>
          </wp:inline>
        </w:drawing>
      </w:r>
    </w:p>
    <w:p w:rsidR="00327C99" w:rsidRDefault="00327C99">
      <w:pPr>
        <w:rPr>
          <w:rFonts w:ascii="Comic Sans MS" w:hAnsi="Comic Sans MS"/>
        </w:rPr>
      </w:pPr>
    </w:p>
    <w:p w:rsidR="00327C99" w:rsidRDefault="00327C99">
      <w:pPr>
        <w:rPr>
          <w:rFonts w:ascii="Comic Sans MS" w:hAnsi="Comic Sans MS"/>
        </w:rPr>
      </w:pPr>
    </w:p>
    <w:p w:rsidR="00735E80" w:rsidRPr="00735E80" w:rsidRDefault="00735E80" w:rsidP="00735E80">
      <w:pPr>
        <w:jc w:val="both"/>
        <w:rPr>
          <w:rFonts w:ascii="Comic Sans MS" w:hAnsi="Comic Sans MS"/>
          <w:sz w:val="20"/>
        </w:rPr>
      </w:pPr>
      <w:r w:rsidRPr="00735E80">
        <w:rPr>
          <w:rFonts w:ascii="Comic Sans MS" w:hAnsi="Comic Sans MS"/>
          <w:sz w:val="20"/>
        </w:rPr>
        <w:t xml:space="preserve">A savoir : </w:t>
      </w:r>
    </w:p>
    <w:p w:rsidR="00735E80" w:rsidRPr="00735E80" w:rsidRDefault="00735E80" w:rsidP="00735E80">
      <w:pPr>
        <w:jc w:val="both"/>
        <w:rPr>
          <w:rFonts w:ascii="Comic Sans MS" w:hAnsi="Comic Sans MS"/>
          <w:sz w:val="20"/>
        </w:rPr>
      </w:pPr>
      <w:r w:rsidRPr="00735E80">
        <w:rPr>
          <w:rFonts w:ascii="Comic Sans MS" w:hAnsi="Comic Sans MS"/>
          <w:sz w:val="20"/>
        </w:rPr>
        <w:t>Le clavier est le périphérique qui permet de communiquer (donner des ordres) avec l’ordinateur. Il existe de nombreuses formes de claviers qui ne correspondent qu'à des différences esthétiques ergonomiques et non à une différence réelle de capacités ou de fonctions.</w:t>
      </w:r>
    </w:p>
    <w:p w:rsidR="00735E80" w:rsidRPr="00735E80" w:rsidRDefault="00735E80" w:rsidP="00735E80">
      <w:pPr>
        <w:jc w:val="both"/>
        <w:rPr>
          <w:rFonts w:ascii="Comic Sans MS" w:hAnsi="Comic Sans MS"/>
          <w:sz w:val="20"/>
        </w:rPr>
      </w:pPr>
    </w:p>
    <w:p w:rsidR="00735E80" w:rsidRPr="00735E80" w:rsidRDefault="00735E80" w:rsidP="00735E80">
      <w:pPr>
        <w:jc w:val="both"/>
        <w:rPr>
          <w:rFonts w:ascii="Comic Sans MS" w:hAnsi="Comic Sans MS"/>
          <w:sz w:val="20"/>
        </w:rPr>
      </w:pPr>
      <w:r w:rsidRPr="00735E80">
        <w:rPr>
          <w:rFonts w:ascii="Comic Sans MS" w:hAnsi="Comic Sans MS"/>
          <w:sz w:val="20"/>
        </w:rPr>
        <w:t>On trouve divers types (dispositions) de claviers : le type QWERTZ (Suisse Romande), AZERTY (France) et le QWERTY présent dans les pays Anglo-saxons. On détermine le format du clavier en regardant les six premières touches alphabétiques du clavier décrivant le mot AZERTY ou QWERTY.</w:t>
      </w:r>
    </w:p>
    <w:p w:rsidR="00735E80" w:rsidRPr="00735E80" w:rsidRDefault="00735E80" w:rsidP="00735E80">
      <w:pPr>
        <w:jc w:val="both"/>
        <w:rPr>
          <w:rFonts w:ascii="Comic Sans MS" w:hAnsi="Comic Sans MS"/>
          <w:sz w:val="20"/>
        </w:rPr>
      </w:pPr>
    </w:p>
    <w:p w:rsidR="00327C99" w:rsidRPr="00735E80" w:rsidRDefault="00735E80" w:rsidP="00735E80">
      <w:pPr>
        <w:jc w:val="both"/>
        <w:rPr>
          <w:rFonts w:ascii="Comic Sans MS" w:hAnsi="Comic Sans MS"/>
          <w:sz w:val="20"/>
        </w:rPr>
      </w:pPr>
      <w:r w:rsidRPr="00735E80">
        <w:rPr>
          <w:rFonts w:ascii="Comic Sans MS" w:hAnsi="Comic Sans MS"/>
          <w:sz w:val="20"/>
        </w:rPr>
        <w:t>Sur la rangée du haut (généralement) d’un clavier, on trouve les touches de fonctions ainsi que la touche « Echapper » (Escape en anglais). En dessous, on retrouve le clavier littéral. Sur la droite, le pavé numérique est destiné à une saisie plus rapide de données numériques. Entre les touches littérales et le pavé numérique se situent généralement les touches de défilement, d’effacement, d’impression d’écran, de début et fin de document, etc.</w:t>
      </w:r>
    </w:p>
    <w:p w:rsidR="00327C99" w:rsidRPr="00327C99" w:rsidRDefault="00327C99" w:rsidP="00327C99">
      <w:pPr>
        <w:rPr>
          <w:rFonts w:ascii="Comic Sans MS" w:hAnsi="Comic Sans MS"/>
        </w:rPr>
      </w:pPr>
      <w:r>
        <w:rPr>
          <w:rFonts w:ascii="Comic Sans MS" w:hAnsi="Comic Sans MS"/>
        </w:rPr>
        <w:t>Fonctions du clavier</w:t>
      </w:r>
    </w:p>
    <w:p w:rsidR="00ED7CC0" w:rsidRPr="00327C99" w:rsidRDefault="00ED7CC0">
      <w:pPr>
        <w:rPr>
          <w:rFonts w:ascii="Comic Sans MS" w:hAnsi="Comic Sans MS"/>
        </w:rPr>
      </w:pPr>
    </w:p>
    <w:p w:rsidR="00ED7CC0" w:rsidRPr="00327C99" w:rsidRDefault="00735E80">
      <w:pPr>
        <w:rPr>
          <w:rFonts w:ascii="Comic Sans MS" w:hAnsi="Comic Sans MS"/>
        </w:rPr>
      </w:pPr>
      <w:r>
        <w:rPr>
          <w:rFonts w:ascii="Comic Sans MS" w:hAnsi="Comic Sans MS"/>
          <w:noProof/>
          <w:lang w:eastAsia="fr-FR"/>
        </w:rPr>
        <w:drawing>
          <wp:anchor distT="0" distB="0" distL="114300" distR="114300" simplePos="0" relativeHeight="251663360" behindDoc="0" locked="0" layoutInCell="1" allowOverlap="1">
            <wp:simplePos x="0" y="0"/>
            <wp:positionH relativeFrom="column">
              <wp:posOffset>-746125</wp:posOffset>
            </wp:positionH>
            <wp:positionV relativeFrom="paragraph">
              <wp:posOffset>2118360</wp:posOffset>
            </wp:positionV>
            <wp:extent cx="7631430" cy="3458210"/>
            <wp:effectExtent l="0" t="2082800" r="0" b="2078990"/>
            <wp:wrapSquare wrapText="bothSides"/>
            <wp:docPr id="1" name="Image 1" descr=":ultra_classic_ibm_keyboard_beig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ltra_classic_ibm_keyboard_beige_large.jpg"/>
                    <pic:cNvPicPr>
                      <a:picLocks noChangeAspect="1" noChangeArrowheads="1"/>
                    </pic:cNvPicPr>
                  </pic:nvPicPr>
                  <pic:blipFill>
                    <a:blip r:embed="rId6"/>
                    <a:srcRect/>
                    <a:stretch>
                      <a:fillRect/>
                    </a:stretch>
                  </pic:blipFill>
                  <pic:spPr bwMode="auto">
                    <a:xfrm rot="5400000">
                      <a:off x="0" y="0"/>
                      <a:ext cx="7631430" cy="3458210"/>
                    </a:xfrm>
                    <a:prstGeom prst="rect">
                      <a:avLst/>
                    </a:prstGeom>
                    <a:noFill/>
                    <a:ln w="9525">
                      <a:noFill/>
                      <a:miter lim="800000"/>
                      <a:headEnd/>
                      <a:tailEnd/>
                    </a:ln>
                  </pic:spPr>
                </pic:pic>
              </a:graphicData>
            </a:graphic>
          </wp:anchor>
        </w:drawing>
      </w:r>
      <w:r w:rsidR="00ED7CC0" w:rsidRPr="00327C99">
        <w:rPr>
          <w:rFonts w:ascii="Comic Sans MS" w:hAnsi="Comic Sans MS"/>
          <w:noProof/>
          <w:lang w:eastAsia="fr-FR"/>
        </w:rPr>
        <w:drawing>
          <wp:inline distT="0" distB="0" distL="0" distR="0">
            <wp:extent cx="13970" cy="13970"/>
            <wp:effectExtent l="25400" t="0" r="11430" b="0"/>
            <wp:docPr id="13" name="Image 7" descr="Macintosh HD:Users:tiffanyrowe:Desktop:image_3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tiffanyrowe:Desktop:image_3543.jpg"/>
                    <pic:cNvPicPr>
                      <a:picLocks noChangeAspect="1" noChangeArrowheads="1"/>
                    </pic:cNvPicPr>
                  </pic:nvPicPr>
                  <pic:blipFill>
                    <a:blip r:embed="rId4"/>
                    <a:srcRect/>
                    <a:stretch>
                      <a:fillRect/>
                    </a:stretch>
                  </pic:blipFill>
                  <pic:spPr bwMode="auto">
                    <a:xfrm>
                      <a:off x="0" y="0"/>
                      <a:ext cx="13970" cy="13970"/>
                    </a:xfrm>
                    <a:prstGeom prst="rect">
                      <a:avLst/>
                    </a:prstGeom>
                    <a:noFill/>
                    <a:ln w="9525">
                      <a:noFill/>
                      <a:miter lim="800000"/>
                      <a:headEnd/>
                      <a:tailEnd/>
                    </a:ln>
                  </pic:spPr>
                </pic:pic>
              </a:graphicData>
            </a:graphic>
          </wp:inline>
        </w:drawing>
      </w:r>
    </w:p>
    <w:p w:rsidR="00ED7CC0" w:rsidRPr="00327C99" w:rsidRDefault="00ED7CC0">
      <w:pPr>
        <w:rPr>
          <w:rFonts w:ascii="Comic Sans MS" w:hAnsi="Comic Sans MS"/>
        </w:rPr>
      </w:pPr>
      <w:r w:rsidRPr="00327C99">
        <w:rPr>
          <w:rFonts w:ascii="Comic Sans MS" w:hAnsi="Comic Sans MS"/>
          <w:noProof/>
          <w:lang w:eastAsia="fr-FR"/>
        </w:rPr>
        <w:drawing>
          <wp:inline distT="0" distB="0" distL="0" distR="0">
            <wp:extent cx="13970" cy="13970"/>
            <wp:effectExtent l="25400" t="0" r="11430" b="0"/>
            <wp:docPr id="15" name="Image 8" descr="Macintosh HD:Users:tiffanyrowe:Desktop:image_3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tiffanyrowe:Desktop:image_3543.jpg"/>
                    <pic:cNvPicPr>
                      <a:picLocks noChangeAspect="1" noChangeArrowheads="1"/>
                    </pic:cNvPicPr>
                  </pic:nvPicPr>
                  <pic:blipFill>
                    <a:blip r:embed="rId4"/>
                    <a:srcRect/>
                    <a:stretch>
                      <a:fillRect/>
                    </a:stretch>
                  </pic:blipFill>
                  <pic:spPr bwMode="auto">
                    <a:xfrm>
                      <a:off x="0" y="0"/>
                      <a:ext cx="13970" cy="13970"/>
                    </a:xfrm>
                    <a:prstGeom prst="rect">
                      <a:avLst/>
                    </a:prstGeom>
                    <a:noFill/>
                    <a:ln w="9525">
                      <a:noFill/>
                      <a:miter lim="800000"/>
                      <a:headEnd/>
                      <a:tailEnd/>
                    </a:ln>
                  </pic:spPr>
                </pic:pic>
              </a:graphicData>
            </a:graphic>
          </wp:inline>
        </w:drawing>
      </w:r>
    </w:p>
    <w:p w:rsidR="00ED7CC0" w:rsidRPr="00327C99" w:rsidRDefault="00327C99">
      <w:pPr>
        <w:rPr>
          <w:rFonts w:ascii="Comic Sans MS" w:hAnsi="Comic Sans MS"/>
        </w:rPr>
      </w:pPr>
      <w:r w:rsidRPr="00327C99">
        <w:rPr>
          <w:rFonts w:ascii="Comic Sans MS" w:hAnsi="Comic Sans MS"/>
          <w:noProof/>
          <w:lang w:eastAsia="fr-FR"/>
        </w:rPr>
        <w:drawing>
          <wp:anchor distT="0" distB="0" distL="114300" distR="114300" simplePos="0" relativeHeight="251662336" behindDoc="0" locked="0" layoutInCell="1" allowOverlap="1">
            <wp:simplePos x="0" y="0"/>
            <wp:positionH relativeFrom="column">
              <wp:posOffset>0</wp:posOffset>
            </wp:positionH>
            <wp:positionV relativeFrom="paragraph">
              <wp:posOffset>2083435</wp:posOffset>
            </wp:positionV>
            <wp:extent cx="8820443" cy="4682783"/>
            <wp:effectExtent l="0" t="2082800" r="0" b="2048217"/>
            <wp:wrapSquare wrapText="bothSides"/>
            <wp:docPr id="29" name="Image 4" descr="Macintosh HD:Users:tiffanyrowe:Desktop:clav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Macintosh HD:Users:tiffanyrowe:Desktop:clavier.jpg"/>
                    <pic:cNvPicPr>
                      <a:picLocks noChangeAspect="1" noChangeArrowheads="1"/>
                    </pic:cNvPicPr>
                  </pic:nvPicPr>
                  <pic:blipFill>
                    <a:blip r:embed="rId7"/>
                    <a:srcRect/>
                    <a:stretch>
                      <a:fillRect/>
                    </a:stretch>
                  </pic:blipFill>
                  <pic:spPr bwMode="auto">
                    <a:xfrm rot="5400000">
                      <a:off x="0" y="0"/>
                      <a:ext cx="8820443" cy="4682783"/>
                    </a:xfrm>
                    <a:prstGeom prst="rect">
                      <a:avLst/>
                    </a:prstGeom>
                    <a:noFill/>
                    <a:ln w="9525">
                      <a:noFill/>
                      <a:miter lim="800000"/>
                      <a:headEnd/>
                      <a:tailEnd/>
                    </a:ln>
                  </pic:spPr>
                </pic:pic>
              </a:graphicData>
            </a:graphic>
          </wp:anchor>
        </w:drawing>
      </w:r>
    </w:p>
    <w:p w:rsidR="00ED7CC0" w:rsidRPr="00327C99" w:rsidRDefault="00ED7CC0">
      <w:pPr>
        <w:rPr>
          <w:rFonts w:ascii="Comic Sans MS" w:hAnsi="Comic Sans MS"/>
        </w:rPr>
      </w:pPr>
    </w:p>
    <w:p w:rsidR="00ED7CC0" w:rsidRPr="00327C99" w:rsidRDefault="00ED7CC0">
      <w:pPr>
        <w:rPr>
          <w:rFonts w:ascii="Comic Sans MS" w:hAnsi="Comic Sans MS"/>
        </w:rPr>
      </w:pPr>
    </w:p>
    <w:p w:rsidR="00ED7CC0" w:rsidRPr="00327C99" w:rsidRDefault="00ED7CC0">
      <w:pPr>
        <w:rPr>
          <w:rFonts w:ascii="Comic Sans MS" w:hAnsi="Comic Sans MS"/>
        </w:rPr>
      </w:pPr>
    </w:p>
    <w:p w:rsidR="00327C99" w:rsidRDefault="00327C99">
      <w:pPr>
        <w:rPr>
          <w:rFonts w:ascii="Comic Sans MS" w:hAnsi="Comic Sans MS"/>
        </w:rPr>
      </w:pPr>
    </w:p>
    <w:p w:rsidR="00327C99" w:rsidRDefault="00327C99">
      <w:pPr>
        <w:rPr>
          <w:rFonts w:ascii="Comic Sans MS" w:hAnsi="Comic Sans MS"/>
        </w:rPr>
      </w:pPr>
    </w:p>
    <w:p w:rsidR="00327C99" w:rsidRDefault="00327C99">
      <w:pPr>
        <w:rPr>
          <w:rFonts w:ascii="Comic Sans MS" w:hAnsi="Comic Sans MS"/>
        </w:rPr>
      </w:pPr>
    </w:p>
    <w:p w:rsidR="00327C99" w:rsidRDefault="00327C99">
      <w:pPr>
        <w:rPr>
          <w:rFonts w:ascii="Comic Sans MS" w:hAnsi="Comic Sans MS"/>
        </w:rPr>
      </w:pPr>
    </w:p>
    <w:p w:rsidR="00327C99" w:rsidRDefault="00327C99">
      <w:pPr>
        <w:rPr>
          <w:rFonts w:ascii="Comic Sans MS" w:hAnsi="Comic Sans MS"/>
        </w:rPr>
      </w:pPr>
    </w:p>
    <w:p w:rsidR="00327C99" w:rsidRDefault="00327C99">
      <w:pPr>
        <w:rPr>
          <w:rFonts w:ascii="Comic Sans MS" w:hAnsi="Comic Sans MS"/>
        </w:rPr>
      </w:pPr>
      <w:r>
        <w:rPr>
          <w:rFonts w:ascii="Comic Sans MS" w:hAnsi="Comic Sans MS"/>
          <w:noProof/>
          <w:lang w:eastAsia="fr-FR"/>
        </w:rPr>
        <w:drawing>
          <wp:anchor distT="0" distB="0" distL="114300" distR="114300" simplePos="0" relativeHeight="251658240" behindDoc="0" locked="0" layoutInCell="1" allowOverlap="1">
            <wp:simplePos x="0" y="0"/>
            <wp:positionH relativeFrom="column">
              <wp:posOffset>-906145</wp:posOffset>
            </wp:positionH>
            <wp:positionV relativeFrom="paragraph">
              <wp:posOffset>121285</wp:posOffset>
            </wp:positionV>
            <wp:extent cx="7300595" cy="4571365"/>
            <wp:effectExtent l="0" t="1371600" r="0" b="1346835"/>
            <wp:wrapTight wrapText="bothSides">
              <wp:wrapPolygon edited="0">
                <wp:start x="-21" y="21687"/>
                <wp:lineTo x="21547" y="21687"/>
                <wp:lineTo x="21547" y="-36"/>
                <wp:lineTo x="-21" y="-36"/>
                <wp:lineTo x="-21" y="21687"/>
              </wp:wrapPolygon>
            </wp:wrapTight>
            <wp:docPr id="6" name="Image 1" descr="Macintosh HD:Users:tiffanyrowe:Desktop:WtSYBh2PQ-NNHutvQsITwBvMm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Macintosh HD:Users:tiffanyrowe:Desktop:WtSYBh2PQ-NNHutvQsITwBvMmrM.jpg"/>
                    <pic:cNvPicPr>
                      <a:picLocks noChangeAspect="1" noChangeArrowheads="1"/>
                    </pic:cNvPicPr>
                  </pic:nvPicPr>
                  <pic:blipFill>
                    <a:blip r:embed="rId8"/>
                    <a:srcRect/>
                    <a:stretch>
                      <a:fillRect/>
                    </a:stretch>
                  </pic:blipFill>
                  <pic:spPr bwMode="auto">
                    <a:xfrm rot="5400000">
                      <a:off x="0" y="0"/>
                      <a:ext cx="7300595" cy="4571365"/>
                    </a:xfrm>
                    <a:prstGeom prst="rect">
                      <a:avLst/>
                    </a:prstGeom>
                    <a:noFill/>
                    <a:ln w="9525">
                      <a:noFill/>
                      <a:miter lim="800000"/>
                      <a:headEnd/>
                      <a:tailEnd/>
                    </a:ln>
                  </pic:spPr>
                </pic:pic>
              </a:graphicData>
            </a:graphic>
          </wp:anchor>
        </w:drawing>
      </w:r>
    </w:p>
    <w:p w:rsidR="00327C99" w:rsidRDefault="00327C99">
      <w:pPr>
        <w:rPr>
          <w:rFonts w:ascii="Comic Sans MS" w:hAnsi="Comic Sans MS"/>
        </w:rPr>
      </w:pPr>
    </w:p>
    <w:p w:rsidR="00327C99" w:rsidRDefault="00327C99">
      <w:pPr>
        <w:rPr>
          <w:rFonts w:ascii="Comic Sans MS" w:hAnsi="Comic Sans MS"/>
        </w:rPr>
      </w:pPr>
    </w:p>
    <w:p w:rsidR="003926DF" w:rsidRDefault="003926DF">
      <w:pPr>
        <w:rPr>
          <w:rFonts w:ascii="Comic Sans MS" w:hAnsi="Comic Sans MS"/>
        </w:rPr>
      </w:pPr>
    </w:p>
    <w:p w:rsidR="003926DF" w:rsidRDefault="003926DF" w:rsidP="00735E80">
      <w:pPr>
        <w:jc w:val="both"/>
        <w:rPr>
          <w:rFonts w:ascii="Comic Sans MS" w:hAnsi="Comic Sans MS"/>
        </w:rPr>
      </w:pPr>
    </w:p>
    <w:p w:rsidR="003926DF" w:rsidRDefault="003926DF" w:rsidP="003926DF">
      <w:pPr>
        <w:jc w:val="both"/>
        <w:rPr>
          <w:rFonts w:ascii="Comic Sans MS" w:hAnsi="Comic Sans MS"/>
        </w:rPr>
      </w:pPr>
    </w:p>
    <w:p w:rsidR="003926DF" w:rsidRDefault="003926DF"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p>
    <w:p w:rsidR="002D6822" w:rsidRDefault="002D6822" w:rsidP="003926DF">
      <w:pPr>
        <w:jc w:val="both"/>
        <w:rPr>
          <w:rFonts w:ascii="Comic Sans MS" w:hAnsi="Comic Sans MS"/>
        </w:rPr>
      </w:pPr>
      <w:r>
        <w:rPr>
          <w:rFonts w:ascii="Comic Sans MS" w:hAnsi="Comic Sans MS"/>
        </w:rPr>
        <w:t xml:space="preserve">Teste tes connaissances en cliquant sur </w:t>
      </w:r>
      <w:hyperlink r:id="rId9" w:history="1">
        <w:r w:rsidRPr="00AE0B4E">
          <w:rPr>
            <w:rStyle w:val="Lienhypertexte"/>
            <w:rFonts w:ascii="Comic Sans MS" w:hAnsi="Comic Sans MS"/>
          </w:rPr>
          <w:t>http://www.misfu.com/utilisation-clavier-informatique.html</w:t>
        </w:r>
      </w:hyperlink>
    </w:p>
    <w:p w:rsidR="00ED7CC0" w:rsidRPr="00327C99" w:rsidRDefault="00ED7CC0" w:rsidP="003926DF">
      <w:pPr>
        <w:jc w:val="both"/>
        <w:rPr>
          <w:rFonts w:ascii="Comic Sans MS" w:hAnsi="Comic Sans MS"/>
        </w:rPr>
      </w:pPr>
    </w:p>
    <w:sectPr w:rsidR="00ED7CC0" w:rsidRPr="00327C99" w:rsidSect="00ED7CC0">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ED7CC0"/>
    <w:rsid w:val="002D6822"/>
    <w:rsid w:val="00327C99"/>
    <w:rsid w:val="003926DF"/>
    <w:rsid w:val="0044736C"/>
    <w:rsid w:val="004F78C3"/>
    <w:rsid w:val="00735E80"/>
    <w:rsid w:val="00ED7CC0"/>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0" w:defSemiHidden="0" w:defUnhideWhenUsed="0" w:defQFormat="0" w:count="276"/>
  <w:style w:type="paragraph" w:default="1" w:styleId="Normal">
    <w:name w:val="Normal"/>
    <w:qFormat/>
    <w:rsid w:val="00DB10D2"/>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ienhypertexte">
    <w:name w:val="Hyperlink"/>
    <w:basedOn w:val="Policepardfaut"/>
    <w:uiPriority w:val="99"/>
    <w:semiHidden/>
    <w:unhideWhenUsed/>
    <w:rsid w:val="00327C99"/>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hyperlink" Target="http://www.misfu.com/utilisation-clavier-informatique.html"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218</Words>
  <Characters>1245</Characters>
  <Application>Microsoft Macintosh Word</Application>
  <DocSecurity>0</DocSecurity>
  <Lines>10</Lines>
  <Paragraphs>2</Paragraphs>
  <ScaleCrop>false</ScaleCrop>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marc</cp:lastModifiedBy>
  <cp:revision>3</cp:revision>
  <cp:lastPrinted>2016-08-16T08:54:00Z</cp:lastPrinted>
  <dcterms:created xsi:type="dcterms:W3CDTF">2016-08-16T07:50:00Z</dcterms:created>
  <dcterms:modified xsi:type="dcterms:W3CDTF">2016-08-16T12:05:00Z</dcterms:modified>
</cp:coreProperties>
</file>