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DF" w:rsidRDefault="004103DF">
      <w:pPr>
        <w:rPr>
          <w:b/>
        </w:rPr>
      </w:pPr>
      <w:r w:rsidRPr="004103DF">
        <w:rPr>
          <w:b/>
        </w:rPr>
        <w:t xml:space="preserve">Gustave de Beaumont, Marie ou l’esclavage aux Etats-Unis, tableau des mœurs, </w:t>
      </w:r>
      <w:r>
        <w:rPr>
          <w:b/>
        </w:rPr>
        <w:t xml:space="preserve">France, </w:t>
      </w:r>
      <w:r w:rsidRPr="004103DF">
        <w:rPr>
          <w:b/>
        </w:rPr>
        <w:t>1840</w:t>
      </w:r>
      <w:r>
        <w:rPr>
          <w:b/>
        </w:rPr>
        <w:t>.</w:t>
      </w:r>
    </w:p>
    <w:p w:rsidR="004103DF" w:rsidRPr="004103DF" w:rsidRDefault="004103DF">
      <w:pPr>
        <w:rPr>
          <w:b/>
        </w:rPr>
      </w:pPr>
    </w:p>
    <w:p w:rsidR="004103DF" w:rsidRDefault="004103DF">
      <w:r>
        <w:t>La première fois que j'entrai dans un théâtre, aux États-Unis, je fus surpris du soin avec lequel les spectateurs de couleur blanche étaient distingués du public à figure noire. À la première galerie étaient les blancs ; à la seconde, les mulâtres ; à la troisième, les nègres. Un Américain près duquel j'étais placé me fit observer que la dignité du sang blanc exigeait ces classifications. Cependant mes yeux s'étant portés sur la galerie des mulâtres, j'y aperçus une jeune femme d'une éclatante beauté, et dont le teint, d'une parfaite blancheur, annonçait le plus pur sang d'Europe. Entrant dans tous les préjugés de mon voisin, je lui demandai comment une femme d'origine anglaise était assez dénuée de pudeur pour se mêler à des Africaines.</w:t>
      </w:r>
    </w:p>
    <w:p w:rsidR="004103DF" w:rsidRDefault="004103DF">
      <w:r>
        <w:t xml:space="preserve"> -- Cette femme, me répondit-il, est de couleur.</w:t>
      </w:r>
    </w:p>
    <w:p w:rsidR="004103DF" w:rsidRDefault="004103DF">
      <w:r>
        <w:t xml:space="preserve"> -- Comment ? </w:t>
      </w:r>
      <w:proofErr w:type="gramStart"/>
      <w:r>
        <w:t>de</w:t>
      </w:r>
      <w:proofErr w:type="gramEnd"/>
      <w:r>
        <w:t xml:space="preserve"> couleur ! </w:t>
      </w:r>
      <w:proofErr w:type="gramStart"/>
      <w:r>
        <w:t>elle</w:t>
      </w:r>
      <w:proofErr w:type="gramEnd"/>
      <w:r>
        <w:t xml:space="preserve"> est plus blanche qu'un lis. </w:t>
      </w:r>
    </w:p>
    <w:p w:rsidR="004103DF" w:rsidRDefault="004103DF">
      <w:r>
        <w:t>-- Elle est de couleur, reprit-il froidement ; la tradition du pays établit son origine, et tout le monde sait qu'elle compte un mulâtre parmi ses aïeux.</w:t>
      </w:r>
    </w:p>
    <w:p w:rsidR="004103DF" w:rsidRDefault="004103DF"/>
    <w:p w:rsidR="004103DF" w:rsidRDefault="004103DF">
      <w:r>
        <w:t xml:space="preserve"> Il prononça ces paroles sans plus d'explications, comme on dit une vérité qui, pour être comprise, n'a besoin que d'être énoncée.</w:t>
      </w:r>
    </w:p>
    <w:p w:rsidR="004103DF" w:rsidRDefault="004103DF">
      <w:r>
        <w:t xml:space="preserve"> Au même instant je distinguai dans la galerie des blancs un visage à moitié noir. Je demandai l'explication de ce nouveau phénomène ; l'Américain me répondit : La personne qui attire en ce moment votre attention est de couleur blanche. </w:t>
      </w:r>
    </w:p>
    <w:p w:rsidR="004103DF" w:rsidRDefault="004103DF">
      <w:r>
        <w:t xml:space="preserve">-- Comment ? </w:t>
      </w:r>
      <w:proofErr w:type="gramStart"/>
      <w:r>
        <w:t>blanche</w:t>
      </w:r>
      <w:proofErr w:type="gramEnd"/>
      <w:r>
        <w:t xml:space="preserve"> ! </w:t>
      </w:r>
      <w:proofErr w:type="gramStart"/>
      <w:r>
        <w:t>son</w:t>
      </w:r>
      <w:proofErr w:type="gramEnd"/>
      <w:r>
        <w:t xml:space="preserve"> teint est celui des mulâtres. </w:t>
      </w:r>
    </w:p>
    <w:p w:rsidR="004103DF" w:rsidRDefault="004103DF">
      <w:r>
        <w:t xml:space="preserve">-- Elle est blanche, répliqua-t-il ; la tradition du pays constate que le sang qui coule dans ses veines est </w:t>
      </w:r>
      <w:proofErr w:type="gramStart"/>
      <w:r>
        <w:t>espagnol .</w:t>
      </w:r>
      <w:proofErr w:type="gramEnd"/>
      <w:r>
        <w:t xml:space="preserve"> </w:t>
      </w:r>
    </w:p>
    <w:p w:rsidR="004103DF" w:rsidRDefault="004103DF"/>
    <w:p w:rsidR="00726D3F" w:rsidRDefault="004103DF">
      <w:r>
        <w:t xml:space="preserve">Si l'opinion </w:t>
      </w:r>
      <w:proofErr w:type="spellStart"/>
      <w:r>
        <w:t>flétrissante</w:t>
      </w:r>
      <w:proofErr w:type="spellEnd"/>
      <w:r>
        <w:t xml:space="preserve"> qui s'attache à la race noire et aux générations même dont la couleur s'est effacée ne donnait naissance qu'à quelques distinctions frivoles, l'examen auquel je me suis livré ne présenterait qu'un intérêt de curiosité ; mais ce préjugé a une portée plus grave ; il rend chaque jour plus profond l'abîme qui sépare les deux races et les suit dans toutes les phases de la vie sociale et politique ; il</w:t>
      </w:r>
    </w:p>
    <w:sectPr w:rsidR="00726D3F" w:rsidSect="00726D3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C6" w:rsidRDefault="002010C6" w:rsidP="004103DF">
      <w:pPr>
        <w:spacing w:after="0" w:line="240" w:lineRule="auto"/>
      </w:pPr>
      <w:r>
        <w:separator/>
      </w:r>
    </w:p>
  </w:endnote>
  <w:endnote w:type="continuationSeparator" w:id="0">
    <w:p w:rsidR="002010C6" w:rsidRDefault="002010C6" w:rsidP="00410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4103DF">
      <w:tc>
        <w:tcPr>
          <w:tcW w:w="918" w:type="dxa"/>
        </w:tcPr>
        <w:p w:rsidR="004103DF" w:rsidRDefault="004103DF">
          <w:pPr>
            <w:pStyle w:val="Pieddepage"/>
            <w:jc w:val="right"/>
            <w:rPr>
              <w:b/>
              <w:color w:val="5B9BD5" w:themeColor="accent1"/>
              <w:sz w:val="32"/>
              <w:szCs w:val="32"/>
            </w:rPr>
          </w:pPr>
          <w:fldSimple w:instr=" PAGE   \* MERGEFORMAT ">
            <w:r w:rsidRPr="004103DF">
              <w:rPr>
                <w:b/>
                <w:noProof/>
                <w:color w:val="5B9BD5" w:themeColor="accent1"/>
                <w:sz w:val="32"/>
                <w:szCs w:val="32"/>
              </w:rPr>
              <w:t>1</w:t>
            </w:r>
          </w:fldSimple>
        </w:p>
      </w:tc>
      <w:tc>
        <w:tcPr>
          <w:tcW w:w="7938" w:type="dxa"/>
        </w:tcPr>
        <w:p w:rsidR="004103DF" w:rsidRDefault="004103DF">
          <w:pPr>
            <w:pStyle w:val="Pieddepage"/>
          </w:pPr>
        </w:p>
      </w:tc>
    </w:tr>
  </w:tbl>
  <w:p w:rsidR="004103DF" w:rsidRDefault="004103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C6" w:rsidRDefault="002010C6" w:rsidP="004103DF">
      <w:pPr>
        <w:spacing w:after="0" w:line="240" w:lineRule="auto"/>
      </w:pPr>
      <w:r>
        <w:separator/>
      </w:r>
    </w:p>
  </w:footnote>
  <w:footnote w:type="continuationSeparator" w:id="0">
    <w:p w:rsidR="002010C6" w:rsidRDefault="002010C6" w:rsidP="00410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03DF"/>
    <w:rsid w:val="002010C6"/>
    <w:rsid w:val="004103DF"/>
    <w:rsid w:val="00726D3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103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3DF"/>
  </w:style>
  <w:style w:type="paragraph" w:styleId="Pieddepage">
    <w:name w:val="footer"/>
    <w:basedOn w:val="Normal"/>
    <w:link w:val="PieddepageCar"/>
    <w:uiPriority w:val="99"/>
    <w:unhideWhenUsed/>
    <w:rsid w:val="00410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3D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2016-11-01T08:01:00Z</dcterms:created>
  <dcterms:modified xsi:type="dcterms:W3CDTF">2016-11-01T08:05:00Z</dcterms:modified>
</cp:coreProperties>
</file>