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s"/>
        <w:spacing w:line="288" w:lineRule="auto"/>
        <w:jc w:val="center"/>
        <w:rPr>
          <w:rFonts w:ascii="Times" w:cs="Times" w:hAnsi="Times" w:eastAsia="Times"/>
          <w:b w:val="1"/>
          <w:bCs w:val="1"/>
          <w:sz w:val="24"/>
          <w:szCs w:val="24"/>
          <w:u w:val="single"/>
        </w:rPr>
      </w:pPr>
      <w:r>
        <w:rPr>
          <w:rFonts w:ascii="Times" w:hAnsi="Times"/>
          <w:b w:val="1"/>
          <w:bCs w:val="1"/>
          <w:sz w:val="24"/>
          <w:szCs w:val="24"/>
          <w:u w:val="single"/>
          <w:rtl w:val="0"/>
          <w:lang w:val="fr-FR"/>
        </w:rPr>
        <w:t>Revendeurs d</w:t>
      </w:r>
      <w:r>
        <w:rPr>
          <w:rFonts w:ascii="Times" w:hAnsi="Times" w:hint="default"/>
          <w:b w:val="1"/>
          <w:bCs w:val="1"/>
          <w:sz w:val="24"/>
          <w:szCs w:val="24"/>
          <w:u w:val="single"/>
          <w:rtl w:val="0"/>
          <w:lang w:val="fr-FR"/>
        </w:rPr>
        <w:t>’</w:t>
      </w:r>
      <w:r>
        <w:rPr>
          <w:rFonts w:ascii="Times" w:hAnsi="Times"/>
          <w:b w:val="1"/>
          <w:bCs w:val="1"/>
          <w:sz w:val="24"/>
          <w:szCs w:val="24"/>
          <w:u w:val="single"/>
          <w:rtl w:val="0"/>
          <w:lang w:val="fr-FR"/>
        </w:rPr>
        <w:t>esclaves, Virginie, 1863 ou 1865</w:t>
      </w:r>
    </w:p>
    <w:p>
      <w:pPr>
        <w:pStyle w:val="Corps"/>
        <w:spacing w:line="288" w:lineRule="auto"/>
        <w:rPr>
          <w:rFonts w:ascii="Times" w:cs="Times" w:hAnsi="Times" w:eastAsia="Times"/>
        </w:rPr>
      </w:pPr>
    </w:p>
    <w:p>
      <w:pPr>
        <w:pStyle w:val="Corps"/>
        <w:spacing w:line="288" w:lineRule="auto"/>
        <w:rPr>
          <w:rFonts w:ascii="Times" w:cs="Times" w:hAnsi="Times" w:eastAsia="Times"/>
        </w:rPr>
      </w:pPr>
      <w:r>
        <w:rPr>
          <w:rFonts w:ascii="Times" w:cs="Times" w:hAnsi="Times" w:eastAsia="Times"/>
        </w:rPr>
        <w:drawing>
          <wp:inline distT="0" distB="0" distL="0" distR="0">
            <wp:extent cx="6120057" cy="4373291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5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437329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88" w:lineRule="auto"/>
        <w:ind w:left="0" w:right="0" w:firstLine="0"/>
        <w:jc w:val="both"/>
        <w:rPr>
          <w:rFonts w:ascii="Cambria" w:cs="Cambria" w:hAnsi="Cambria" w:eastAsia="Cambria"/>
          <w:color w:val="262626"/>
          <w:u w:color="262626"/>
          <w:rtl w:val="0"/>
        </w:rPr>
      </w:pPr>
      <w:r>
        <w:rPr>
          <w:rFonts w:ascii="Cambria" w:cs="Cambria" w:hAnsi="Cambria" w:eastAsia="Cambria"/>
          <w:color w:val="262626"/>
          <w:u w:color="262626"/>
          <w:rtl w:val="0"/>
          <w:lang w:val="nl-NL"/>
        </w:rPr>
        <w:t>Andrew Joseph Russell, in Ellen Dugan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 xml:space="preserve"> (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color w:val="262626"/>
          <w:u w:color="262626"/>
          <w:rtl w:val="0"/>
        </w:rPr>
        <w:t>d.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)</w:t>
      </w:r>
      <w:r>
        <w:rPr>
          <w:rFonts w:ascii="Cambria" w:cs="Cambria" w:hAnsi="Cambria" w:eastAsia="Cambria"/>
          <w:color w:val="262626"/>
          <w:u w:color="262626"/>
          <w:rtl w:val="0"/>
        </w:rPr>
        <w:t xml:space="preserve">, </w:t>
      </w:r>
      <w:r>
        <w:rPr>
          <w:rFonts w:ascii="Cambria" w:cs="Cambria" w:hAnsi="Cambria" w:eastAsia="Cambria"/>
          <w:i w:val="1"/>
          <w:iCs w:val="1"/>
          <w:color w:val="262626"/>
          <w:u w:color="262626"/>
          <w:rtl w:val="0"/>
          <w:lang w:val="en-US"/>
        </w:rPr>
        <w:t>Picturing the South, 1860 to the Present,</w:t>
      </w:r>
      <w:r>
        <w:rPr>
          <w:rFonts w:ascii="Cambria" w:cs="Cambria" w:hAnsi="Cambria" w:eastAsia="Cambria"/>
          <w:color w:val="262626"/>
          <w:u w:color="262626"/>
          <w:rtl w:val="0"/>
          <w:lang w:val="en-US"/>
        </w:rPr>
        <w:t xml:space="preserve"> Chronicle Books, San Francisco, 1996, p. 33.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88" w:lineRule="auto"/>
        <w:ind w:left="0" w:right="0" w:firstLine="0"/>
        <w:jc w:val="both"/>
        <w:rPr>
          <w:rtl w:val="0"/>
        </w:rPr>
      </w:pPr>
      <w:r>
        <w:rPr>
          <w:rStyle w:val="Hyperlink.0"/>
          <w:rFonts w:ascii="Cambria" w:cs="Cambria" w:hAnsi="Cambria" w:eastAsia="Cambria"/>
          <w:color w:val="0000ff"/>
          <w:sz w:val="22"/>
          <w:szCs w:val="22"/>
          <w:u w:color="0000ff"/>
          <w:rtl w:val="0"/>
        </w:rPr>
        <w:fldChar w:fldCharType="begin" w:fldLock="0"/>
      </w:r>
      <w:r>
        <w:rPr>
          <w:rStyle w:val="Hyperlink.0"/>
          <w:rFonts w:ascii="Cambria" w:cs="Cambria" w:hAnsi="Cambria" w:eastAsia="Cambria"/>
          <w:color w:val="0000ff"/>
          <w:sz w:val="22"/>
          <w:szCs w:val="22"/>
          <w:u w:color="0000ff"/>
          <w:rtl w:val="0"/>
        </w:rPr>
        <w:instrText xml:space="preserve"> HYPERLINK "http://slaveryimages.org/details.php?categorynum=6&amp;categoryName=Slave%2520Sales%2520and%2520Auctions:%2520African%2520Coast%2520and%2520the%2520Americas&amp;theRecord=19&amp;recordCount=75"</w:instrText>
      </w:r>
      <w:r>
        <w:rPr>
          <w:rStyle w:val="Hyperlink.0"/>
          <w:rFonts w:ascii="Cambria" w:cs="Cambria" w:hAnsi="Cambria" w:eastAsia="Cambria"/>
          <w:color w:val="0000ff"/>
          <w:sz w:val="22"/>
          <w:szCs w:val="22"/>
          <w:u w:color="0000ff"/>
          <w:rtl w:val="0"/>
        </w:rPr>
        <w:fldChar w:fldCharType="separate" w:fldLock="0"/>
      </w:r>
      <w:r>
        <w:rPr>
          <w:rStyle w:val="Hyperlink.0"/>
          <w:rFonts w:ascii="Cambria" w:cs="Cambria" w:hAnsi="Cambria" w:eastAsia="Cambria"/>
          <w:color w:val="0000ff"/>
          <w:sz w:val="22"/>
          <w:szCs w:val="22"/>
          <w:u w:color="0000ff"/>
          <w:rtl w:val="0"/>
          <w:lang w:val="en-US"/>
        </w:rPr>
        <w:t>http://slaveryimages.org/details.php?categorynum=6&amp;categoryName=Slave%20Sales%20and%20Auctions:%20African%20Coast%20and%20the%20Americas&amp;theRecord=19&amp;recordCount=75</w:t>
      </w:r>
      <w:r>
        <w:rPr>
          <w:rFonts w:ascii="Cambria" w:cs="Cambria" w:hAnsi="Cambria" w:eastAsia="Cambria"/>
          <w:u w:color="000000"/>
          <w:rtl w:val="0"/>
        </w:rPr>
        <w:fldChar w:fldCharType="end" w:fldLock="0"/>
      </w:r>
      <w:r>
        <w:rPr>
          <w:rFonts w:ascii="Cambria" w:cs="Cambria" w:hAnsi="Cambria" w:eastAsia="Cambria"/>
          <w:color w:val="262626"/>
          <w:u w:color="262626"/>
          <w:rtl w:val="0"/>
        </w:rPr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Times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</w:rPr>
  </w:style>
  <w:style w:type="character" w:styleId="Lien">
    <w:name w:val="Lien"/>
    <w:rPr>
      <w:u w:val="single"/>
    </w:rPr>
  </w:style>
  <w:style w:type="character" w:styleId="Hyperlink.0">
    <w:name w:val="Hyperlink.0"/>
    <w:basedOn w:val="Lien"/>
    <w:next w:val="Hyperlink.0"/>
    <w:rPr>
      <w:rFonts w:ascii="Times" w:cs="Times" w:hAnsi="Times" w:eastAsia="Times"/>
      <w:color w:val="0000ff"/>
      <w:sz w:val="22"/>
      <w:szCs w:val="22"/>
      <w:u w:color="0000ff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