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</w:rPr>
      </w:pPr>
      <w:r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  <w:lang w:val="fr-FR"/>
        </w:rPr>
        <w:t>Maison de propri</w:t>
      </w:r>
      <w:r>
        <w:rPr>
          <w:rFonts w:ascii="Cambria" w:cs="Cambria" w:hAnsi="Cambria" w:eastAsia="Cambria" w:hint="default"/>
          <w:b w:val="1"/>
          <w:bCs w:val="1"/>
          <w:color w:val="262626"/>
          <w:sz w:val="26"/>
          <w:szCs w:val="26"/>
          <w:u w:val="single" w:color="262626"/>
          <w:rtl w:val="0"/>
          <w:lang w:val="fr-FR"/>
        </w:rPr>
        <w:t>é</w:t>
      </w:r>
      <w:r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  <w:lang w:val="fr-FR"/>
        </w:rPr>
        <w:t>taire, Sud, 1859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</w:rPr>
        <w:drawing>
          <wp:inline distT="0" distB="0" distL="0" distR="0">
            <wp:extent cx="6120057" cy="5019272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4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50192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en-US"/>
        </w:rPr>
        <w:t>Harper's New Monthly Magazine (1859), vol. 19, p. 732; accompagne l</w:t>
      </w:r>
      <w:r>
        <w:rPr>
          <w:rFonts w:ascii="Cambria" w:cs="Cambria" w:hAnsi="Cambria" w:eastAsia="Cambria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en-US"/>
        </w:rPr>
        <w:t xml:space="preserve">article de T. Addison Richards, </w:t>
      </w:r>
      <w:r>
        <w:rPr>
          <w:rFonts w:ascii="Cambria" w:cs="Cambria" w:hAnsi="Cambria" w:eastAsia="Cambria"/>
          <w:i w:val="1"/>
          <w:iCs w:val="1"/>
          <w:color w:val="262626"/>
          <w:sz w:val="24"/>
          <w:szCs w:val="24"/>
          <w:u w:color="262626"/>
          <w:rtl w:val="0"/>
          <w:lang w:val="en-US"/>
        </w:rPr>
        <w:t>The Rice Lands of the South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  <w:t xml:space="preserve"> (pp. 721-38). (Copie</w:t>
      </w:r>
      <w:r>
        <w:rPr>
          <w:rFonts w:ascii="Cambria" w:cs="Cambria" w:hAnsi="Cambria" w:eastAsia="Cambria" w:hint="default"/>
          <w:color w:val="262626"/>
          <w:sz w:val="24"/>
          <w:szCs w:val="24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en-US"/>
        </w:rPr>
        <w:t>: Special Collections Department, University of Virginia Library)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instrText xml:space="preserve"> HYPERLINK "http://slaveryimages.org/details.php?categorynum=8&amp;categoryName=Plantation%2520Scenes,%2520Slave%2520Settlements%2520and%2520Houses&amp;theRecord=27&amp;recordCount=83"</w:instrText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  <w:lang w:val="en-US"/>
        </w:rPr>
        <w:t>http://slaveryimages.org/details.php?categorynum=8&amp;categoryName=Plantation%20Scenes,%20Slave%20Settlements%20and%20Houses&amp;theRecord=27&amp;recordCount=83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  <w:r>
        <w:rPr>
          <w:rFonts w:ascii="Garamond" w:cs="Garamond" w:hAnsi="Garamond" w:eastAsia="Garamond"/>
          <w:color w:val="262626"/>
          <w:sz w:val="24"/>
          <w:szCs w:val="24"/>
          <w:u w:color="262626"/>
          <w:rtl w:val="0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  <w:font w:name="Garamon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